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AA8B2" w14:textId="3F8B0E78" w:rsidR="00B22DE5" w:rsidRPr="00C46905" w:rsidRDefault="004019B2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6667E" w14:textId="77777777" w:rsidR="00B22DE5" w:rsidRPr="00C46905" w:rsidRDefault="00B22DE5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A86C199" w14:textId="77777777" w:rsidR="00B22DE5" w:rsidRPr="00C46905" w:rsidRDefault="00B22DE5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EBDCB8C" w14:textId="77777777" w:rsidR="00B22DE5" w:rsidRPr="00C46905" w:rsidRDefault="00B22DE5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750C9C8" w14:textId="77777777" w:rsidR="00870950" w:rsidRPr="00C46905" w:rsidRDefault="00870950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Determining Molar Mass of Benzoic Acid by Freezing Point</w:t>
      </w:r>
    </w:p>
    <w:p w14:paraId="59E9191D" w14:textId="73E7BA83" w:rsidR="00BF1851" w:rsidRPr="00C46905" w:rsidRDefault="00870950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Depression in Lauric Acid </w:t>
      </w:r>
    </w:p>
    <w:p w14:paraId="332BC362" w14:textId="3A4B19BA" w:rsidR="00C3797D" w:rsidRDefault="004A2B5F" w:rsidP="00766DE1">
      <w:pPr>
        <w:tabs>
          <w:tab w:val="left" w:pos="0"/>
        </w:tabs>
        <w:spacing w:after="0" w:line="48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</w:t>
      </w:r>
    </w:p>
    <w:p w14:paraId="6E26CD0F" w14:textId="1F5EA801" w:rsidR="004A2B5F" w:rsidRDefault="004A2B5F" w:rsidP="00766DE1">
      <w:pPr>
        <w:tabs>
          <w:tab w:val="left" w:pos="0"/>
        </w:tabs>
        <w:spacing w:after="0" w:line="48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Institution </w:t>
      </w:r>
    </w:p>
    <w:p w14:paraId="0D5FECC8" w14:textId="1B375A68" w:rsidR="004A2B5F" w:rsidRDefault="004A2B5F" w:rsidP="00766DE1">
      <w:pPr>
        <w:tabs>
          <w:tab w:val="left" w:pos="0"/>
        </w:tabs>
        <w:spacing w:after="0" w:line="48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Course </w:t>
      </w:r>
    </w:p>
    <w:p w14:paraId="35940419" w14:textId="32EFABD1" w:rsidR="004A2B5F" w:rsidRPr="00C46905" w:rsidRDefault="004A2B5F" w:rsidP="00766DE1">
      <w:pPr>
        <w:tabs>
          <w:tab w:val="left" w:pos="0"/>
        </w:tabs>
        <w:spacing w:after="0" w:line="48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 </w:t>
      </w:r>
    </w:p>
    <w:p w14:paraId="1E475401" w14:textId="0046C3EC" w:rsidR="00C3797D" w:rsidRPr="00C46905" w:rsidRDefault="00C3797D" w:rsidP="00766DE1">
      <w:pPr>
        <w:tabs>
          <w:tab w:val="left" w:pos="0"/>
        </w:tabs>
        <w:spacing w:after="0" w:line="480" w:lineRule="auto"/>
        <w:contextualSpacing/>
        <w:mirrorIndents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16E65C8" w14:textId="77777777" w:rsidR="00C3797D" w:rsidRPr="00C46905" w:rsidRDefault="00C3797D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26D3B" w14:textId="4EEAB4EF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402F8AED" w14:textId="77777777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71540060" w14:textId="77777777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3E9F4CE6" w14:textId="77777777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7AF18B53" w14:textId="77777777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1F7AD834" w14:textId="77777777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1B051A9F" w14:textId="77777777" w:rsidR="0057044D" w:rsidRPr="00C46905" w:rsidRDefault="0057044D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46C50FD8" w14:textId="77777777" w:rsidR="00A3730E" w:rsidRPr="00C46905" w:rsidRDefault="00A3730E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08340A8D" w14:textId="77777777" w:rsidR="004A1774" w:rsidRPr="00C46905" w:rsidRDefault="004A1774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A1EFDE7" w14:textId="77777777" w:rsidR="00155B6F" w:rsidRPr="00C46905" w:rsidRDefault="00155B6F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F7EF5" w14:textId="77777777" w:rsidR="00155B6F" w:rsidRPr="00C46905" w:rsidRDefault="00155B6F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B3E3F" w14:textId="77777777" w:rsidR="00347C1B" w:rsidRPr="00C46905" w:rsidRDefault="00347C1B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3B5DCB99" w14:textId="77777777" w:rsidR="00014FC9" w:rsidRPr="00C46905" w:rsidRDefault="00014FC9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Determining Molar Mass of Benzoic Acid by Freezing Point</w:t>
      </w:r>
    </w:p>
    <w:p w14:paraId="00FCF68D" w14:textId="33600CB7" w:rsidR="00F83EF7" w:rsidRPr="00C46905" w:rsidRDefault="00014FC9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Depression in Lauric Acid </w:t>
      </w:r>
    </w:p>
    <w:p w14:paraId="4BB5E500" w14:textId="77777777" w:rsidR="00847779" w:rsidRPr="00C46905" w:rsidRDefault="00847779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Introduction </w:t>
      </w:r>
    </w:p>
    <w:p w14:paraId="2E63D52A" w14:textId="256149B8" w:rsidR="00EF6BD9" w:rsidRPr="00C46905" w:rsidRDefault="001E7718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="00D53F6F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reaction between two different acids is called dissociation and </w:t>
      </w:r>
      <w:r w:rsidR="00A47FAE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involve</w:t>
      </w:r>
      <w:r w:rsidR="008B63FE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="00D53F6F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the </w:t>
      </w:r>
      <w:r w:rsidR="00A47FAE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exchange</w:t>
      </w:r>
      <w:r w:rsidR="00D53F6F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of ions. The molar masses of these acids affect the ionization and the rate in which the reaction occurs. </w:t>
      </w:r>
      <w:r w:rsidR="000765A4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Strong acids have strong ionization ability than the weak acids. </w:t>
      </w:r>
      <w:r w:rsidR="00B87BBD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In this case, </w:t>
      </w:r>
      <w:r w:rsidR="00F63B98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</w:t>
      </w:r>
      <w:r w:rsidR="00606941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 benzoic acids react with the lauric acids</w:t>
      </w:r>
      <w:r w:rsidR="00A47FAE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="00166225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There are other various factors that affect the reaction of these acids and indicate the colligative properties of depression and elevation temperatures because the reaction involve</w:t>
      </w:r>
      <w:r w:rsidR="00286F0D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</w:t>
      </w:r>
      <w:r w:rsidR="00166225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both loss and gain of energy due to ionization. </w:t>
      </w:r>
    </w:p>
    <w:p w14:paraId="7EF2A618" w14:textId="77777777" w:rsidR="00847779" w:rsidRPr="00C46905" w:rsidRDefault="00847779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Objectives</w:t>
      </w:r>
    </w:p>
    <w:p w14:paraId="20433081" w14:textId="5680EAF0" w:rsidR="00847779" w:rsidRPr="00C46905" w:rsidRDefault="00847779" w:rsidP="00766DE1">
      <w:pPr>
        <w:pStyle w:val="ListParagraph"/>
        <w:numPr>
          <w:ilvl w:val="0"/>
          <w:numId w:val="11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Part A: Freezing Point Depression and Colligative Properties – To become familiar with freezing point depression and colligative properties.</w:t>
      </w:r>
    </w:p>
    <w:p w14:paraId="174E0D2F" w14:textId="35CC2A57" w:rsidR="00E7337A" w:rsidRPr="00C46905" w:rsidRDefault="00847779" w:rsidP="00766DE1">
      <w:pPr>
        <w:pStyle w:val="ListParagraph"/>
        <w:numPr>
          <w:ilvl w:val="0"/>
          <w:numId w:val="11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Part B: In-Lab Portion – To measure the freezing point of pure lauric acid and a mixture of lauric and benzoic acids to determine the freezing point depression of the solution and the molar mass of benzoic acid.</w:t>
      </w:r>
      <w:r w:rsidR="00FE039C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6723981D" w14:textId="510BA054" w:rsidR="0030290C" w:rsidRPr="00C46905" w:rsidRDefault="0030290C" w:rsidP="00766DE1">
      <w:pPr>
        <w:spacing w:after="0" w:line="480" w:lineRule="auto"/>
        <w:ind w:left="360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Materials</w:t>
      </w:r>
      <w:r w:rsidR="007A6EC5"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and Procedures </w:t>
      </w:r>
    </w:p>
    <w:p w14:paraId="6FBA6A3F" w14:textId="027359B2" w:rsidR="00DA22C0" w:rsidRPr="00C46905" w:rsidRDefault="00DA22C0" w:rsidP="00766DE1">
      <w:pPr>
        <w:spacing w:after="0" w:line="480" w:lineRule="auto"/>
        <w:ind w:left="360"/>
        <w:contextualSpacing/>
        <w:mirrorIndents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Laboratory Apparatus </w:t>
      </w:r>
    </w:p>
    <w:p w14:paraId="237BA950" w14:textId="213080B0" w:rsidR="00B00818" w:rsidRPr="00C46905" w:rsidRDefault="00D43EE5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Beakers</w:t>
      </w:r>
    </w:p>
    <w:p w14:paraId="00FB21A2" w14:textId="5CC5A578" w:rsidR="00D43EE5" w:rsidRPr="00C46905" w:rsidRDefault="00D43EE5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Source of heat</w:t>
      </w:r>
    </w:p>
    <w:p w14:paraId="70019ABB" w14:textId="66568B72" w:rsidR="00D43EE5" w:rsidRPr="00C46905" w:rsidRDefault="00D43EE5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Cooling elements</w:t>
      </w:r>
    </w:p>
    <w:p w14:paraId="0852EFCB" w14:textId="77777777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lauric acid hot plate</w:t>
      </w:r>
    </w:p>
    <w:p w14:paraId="70C6039A" w14:textId="77777777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benzoic acid 1,000-mL and 800-mL beakers</w:t>
      </w:r>
    </w:p>
    <w:p w14:paraId="7785285F" w14:textId="77777777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isopropyl alcohol 600-mL beaker</w:t>
      </w:r>
    </w:p>
    <w:p w14:paraId="4A6AC769" w14:textId="77777777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Apparatus glass thermometer</w:t>
      </w:r>
    </w:p>
    <w:p w14:paraId="7D70ED91" w14:textId="77777777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medium test tube timer</w:t>
      </w:r>
    </w:p>
    <w:p w14:paraId="7056DF7D" w14:textId="77777777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utility clamp &amp; ring stand temperature probe/meter</w:t>
      </w:r>
    </w:p>
    <w:p w14:paraId="68AB8D86" w14:textId="4FC8BC84" w:rsidR="00DA70BA" w:rsidRPr="00C46905" w:rsidRDefault="00DA70BA" w:rsidP="00766DE1">
      <w:pPr>
        <w:pStyle w:val="ListParagraph"/>
        <w:numPr>
          <w:ilvl w:val="0"/>
          <w:numId w:val="12"/>
        </w:numPr>
        <w:spacing w:after="0" w:line="480" w:lineRule="auto"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watch glass</w:t>
      </w:r>
    </w:p>
    <w:p w14:paraId="5766C100" w14:textId="139FACF2" w:rsidR="0030290C" w:rsidRPr="00C46905" w:rsidRDefault="00DA22C0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Procedure </w:t>
      </w:r>
    </w:p>
    <w:p w14:paraId="51A642A7" w14:textId="376E3D71" w:rsidR="00D948C8" w:rsidRPr="00C46905" w:rsidRDefault="005729FC" w:rsidP="00766DE1">
      <w:pPr>
        <w:spacing w:after="0" w:line="480" w:lineRule="auto"/>
        <w:ind w:firstLine="720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laboratory experiment was conducted according to the indications of the lab manual and </w:t>
      </w:r>
      <w:r w:rsidR="00E66D0F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results </w:t>
      </w:r>
      <w:r w:rsidR="000919D1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highlighted below. </w:t>
      </w:r>
    </w:p>
    <w:p w14:paraId="55D2E226" w14:textId="71ECAC30" w:rsidR="00ED0E22" w:rsidRPr="00C46905" w:rsidRDefault="00ED0E22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1000-mL beaker was filled with tap water, and place on</w:t>
      </w:r>
      <w:r w:rsidR="002B07D2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 large hot plate. Set the hot </w:t>
      </w: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plate to approximately 130 °C and the temperature taken using a thermometer. </w:t>
      </w:r>
    </w:p>
    <w:p w14:paraId="3E06E90B" w14:textId="30BEE0B0" w:rsidR="00F7088D" w:rsidRPr="00C46905" w:rsidRDefault="00402853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800-mL beaker was filled with water to about ¾-full</w:t>
      </w:r>
      <w:r w:rsidR="003D179C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with tap water, and place on </w:t>
      </w:r>
      <w:r w:rsidR="000C17FB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the same hot plate and the test tube was dried thoroughly before the precedent activities were done. </w:t>
      </w:r>
    </w:p>
    <w:p w14:paraId="03FFA141" w14:textId="77777777" w:rsidR="00E47638" w:rsidRPr="00C46905" w:rsidRDefault="00A16F75" w:rsidP="00766DE1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="00526D46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A paper was creased and then used for weighing </w:t>
      </w:r>
      <w:r w:rsidR="00973FC6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 acids. 4</w:t>
      </w:r>
      <w:r w:rsidR="00973FC6" w:rsidRPr="00C46905">
        <w:rPr>
          <w:rFonts w:ascii="Times New Roman" w:hAnsi="Times New Roman" w:cs="Times New Roman"/>
          <w:sz w:val="24"/>
          <w:szCs w:val="24"/>
        </w:rPr>
        <w:t>g of lauric acid onto a piece of weighing paper</w:t>
      </w:r>
      <w:r w:rsidR="00883777" w:rsidRPr="00C46905">
        <w:rPr>
          <w:rFonts w:ascii="Times New Roman" w:hAnsi="Times New Roman" w:cs="Times New Roman"/>
          <w:sz w:val="24"/>
          <w:szCs w:val="24"/>
        </w:rPr>
        <w:t xml:space="preserve"> and the findings recorded as in the lab sheet</w:t>
      </w:r>
      <w:r w:rsidR="0020747B" w:rsidRPr="00C46905">
        <w:rPr>
          <w:rFonts w:ascii="Times New Roman" w:hAnsi="Times New Roman" w:cs="Times New Roman"/>
          <w:sz w:val="24"/>
          <w:szCs w:val="24"/>
        </w:rPr>
        <w:t>.</w:t>
      </w:r>
    </w:p>
    <w:p w14:paraId="725D9D40" w14:textId="77777777" w:rsidR="00660218" w:rsidRPr="00C46905" w:rsidRDefault="00E47638" w:rsidP="00766DE1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sz w:val="24"/>
          <w:szCs w:val="24"/>
        </w:rPr>
        <w:tab/>
        <w:t xml:space="preserve">Lauric acid was transferred to the test tube with a lot of care and </w:t>
      </w:r>
      <w:r w:rsidR="00AA67A8" w:rsidRPr="00C46905">
        <w:rPr>
          <w:rFonts w:ascii="Times New Roman" w:hAnsi="Times New Roman" w:cs="Times New Roman"/>
          <w:sz w:val="24"/>
          <w:szCs w:val="24"/>
        </w:rPr>
        <w:t xml:space="preserve">subjected to a temperature of 60 </w:t>
      </w:r>
      <w:r w:rsidR="00AA67A8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°C</w:t>
      </w:r>
      <w:r w:rsidR="009F0E16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474BF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and transferred before the second experiment was done</w:t>
      </w:r>
      <w:r w:rsidR="00AA67A8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9F0E16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A67A8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7D46023E" w14:textId="77777777" w:rsidR="004E5048" w:rsidRPr="00C46905" w:rsidRDefault="00660218" w:rsidP="00766DE1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0.5 g of benzoic acid was weighed and recorded to the nearest 0.01 g</w:t>
      </w:r>
      <w:r w:rsidR="003F51E8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add the benzoic acid to the test tube that contains the now solidified lauric acid and temperature probe.</w:t>
      </w:r>
    </w:p>
    <w:p w14:paraId="3512B4AD" w14:textId="3A8B02EE" w:rsidR="002B07D2" w:rsidRPr="00C46905" w:rsidRDefault="004E5048" w:rsidP="00766DE1">
      <w:pPr>
        <w:autoSpaceDE w:val="0"/>
        <w:autoSpaceDN w:val="0"/>
        <w:adjustRightInd w:val="0"/>
        <w:spacing w:after="0" w:line="480" w:lineRule="auto"/>
        <w:contextualSpacing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  <w:t>The temperature of the cooling bath to 40-42°C was then adjusted to replace some of the water with hotter water from the hot water supply beaker.</w:t>
      </w:r>
      <w:r w:rsidR="00A445A7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A67A8" w:rsidRPr="00C46905">
        <w:rPr>
          <w:rFonts w:ascii="Times New Roman" w:hAnsi="Times New Roman" w:cs="Times New Roman"/>
          <w:sz w:val="24"/>
          <w:szCs w:val="24"/>
        </w:rPr>
        <w:t xml:space="preserve"> </w:t>
      </w:r>
      <w:r w:rsidR="0020747B" w:rsidRPr="00C46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CBD99" w14:textId="7767DCD0" w:rsidR="00B868DC" w:rsidRPr="00C46905" w:rsidRDefault="00990AB5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Results</w:t>
      </w:r>
    </w:p>
    <w:p w14:paraId="668F136B" w14:textId="4BFFE443" w:rsidR="00990AB5" w:rsidRPr="00C46905" w:rsidRDefault="00E96975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Pure Lauric Acid</w:t>
      </w:r>
    </w:p>
    <w:p w14:paraId="32E4BBA0" w14:textId="6FE7AB36" w:rsidR="00E96975" w:rsidRPr="00C46905" w:rsidRDefault="00CD2B2A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Temperature</w:t>
      </w:r>
    </w:p>
    <w:p w14:paraId="25A035FF" w14:textId="534AED51" w:rsidR="00CD2B2A" w:rsidRPr="00C46905" w:rsidRDefault="00CD2B2A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 xml:space="preserve">Time </w:t>
      </w:r>
    </w:p>
    <w:p w14:paraId="7C7F2AF1" w14:textId="1A6E5B86" w:rsidR="00CD2B2A" w:rsidRPr="00C46905" w:rsidRDefault="00CD2B2A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Maximum Temperature obtained</w:t>
      </w:r>
      <w:r w:rsidR="00EF5EA4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= 44.2 </w:t>
      </w:r>
      <w:r w:rsidR="00EF5EA4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 xml:space="preserve">0 </w:t>
      </w:r>
      <w:r w:rsidR="00EF5EA4"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</w:t>
      </w:r>
    </w:p>
    <w:p w14:paraId="0F456DF9" w14:textId="5F39AA83" w:rsidR="00EF5EA4" w:rsidRPr="00C46905" w:rsidRDefault="00EF5EA4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Freezing point of pure lauric acid = 43.2 </w:t>
      </w: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 xml:space="preserve">0 </w:t>
      </w: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</w:t>
      </w:r>
    </w:p>
    <w:p w14:paraId="7598A6F8" w14:textId="5EA06ADD" w:rsidR="00EF5EA4" w:rsidRPr="00C46905" w:rsidRDefault="00EF5EA4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Freezing point of pure lauric acid = 44.2 </w:t>
      </w: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  <w:vertAlign w:val="superscript"/>
        </w:rPr>
        <w:t xml:space="preserve">0 </w:t>
      </w:r>
      <w:r w:rsidRPr="00C469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999"/>
        <w:gridCol w:w="9"/>
        <w:gridCol w:w="1434"/>
        <w:gridCol w:w="6"/>
        <w:gridCol w:w="978"/>
        <w:gridCol w:w="12"/>
        <w:gridCol w:w="1430"/>
        <w:gridCol w:w="10"/>
        <w:gridCol w:w="990"/>
        <w:gridCol w:w="1530"/>
        <w:gridCol w:w="990"/>
        <w:gridCol w:w="1440"/>
      </w:tblGrid>
      <w:tr w:rsidR="002C4D09" w:rsidRPr="00C46905" w14:paraId="41E38B01" w14:textId="77777777" w:rsidTr="008423D3">
        <w:tc>
          <w:tcPr>
            <w:tcW w:w="999" w:type="dxa"/>
          </w:tcPr>
          <w:p w14:paraId="5F114E86" w14:textId="243BE34E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443" w:type="dxa"/>
            <w:gridSpan w:val="2"/>
          </w:tcPr>
          <w:p w14:paraId="35FE6557" w14:textId="11479E14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984" w:type="dxa"/>
            <w:gridSpan w:val="2"/>
          </w:tcPr>
          <w:p w14:paraId="7B827B57" w14:textId="3F2EC824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</w:t>
            </w:r>
            <w:r w:rsidR="008C6E9A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n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s</w:t>
            </w:r>
          </w:p>
        </w:tc>
        <w:tc>
          <w:tcPr>
            <w:tcW w:w="1442" w:type="dxa"/>
            <w:gridSpan w:val="2"/>
          </w:tcPr>
          <w:p w14:paraId="57C2B669" w14:textId="011C55C9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1000" w:type="dxa"/>
            <w:gridSpan w:val="2"/>
          </w:tcPr>
          <w:p w14:paraId="63DCB315" w14:textId="26BE1B9A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530" w:type="dxa"/>
          </w:tcPr>
          <w:p w14:paraId="24CF1DC6" w14:textId="41D45E5C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990" w:type="dxa"/>
          </w:tcPr>
          <w:p w14:paraId="38B5F30C" w14:textId="756E588B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440" w:type="dxa"/>
          </w:tcPr>
          <w:p w14:paraId="3739DD17" w14:textId="63284007" w:rsidR="00E23FF9" w:rsidRPr="00C46905" w:rsidRDefault="00E23FF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2C4D09" w:rsidRPr="00C46905" w14:paraId="6558F4AC" w14:textId="77777777" w:rsidTr="008423D3">
        <w:tc>
          <w:tcPr>
            <w:tcW w:w="999" w:type="dxa"/>
          </w:tcPr>
          <w:p w14:paraId="5158826C" w14:textId="0189F9BB" w:rsidR="00E23FF9" w:rsidRPr="00C46905" w:rsidRDefault="00F50F7B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3" w:type="dxa"/>
            <w:gridSpan w:val="2"/>
          </w:tcPr>
          <w:p w14:paraId="4B905A00" w14:textId="4A88E1A5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49.7</w:t>
            </w:r>
          </w:p>
        </w:tc>
        <w:tc>
          <w:tcPr>
            <w:tcW w:w="984" w:type="dxa"/>
            <w:gridSpan w:val="2"/>
          </w:tcPr>
          <w:p w14:paraId="7BD999FF" w14:textId="1808A699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42" w:type="dxa"/>
            <w:gridSpan w:val="2"/>
          </w:tcPr>
          <w:p w14:paraId="65F5D055" w14:textId="11681CEF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45.5</w:t>
            </w:r>
          </w:p>
        </w:tc>
        <w:tc>
          <w:tcPr>
            <w:tcW w:w="1000" w:type="dxa"/>
            <w:gridSpan w:val="2"/>
          </w:tcPr>
          <w:p w14:paraId="22464118" w14:textId="3A1809D2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530" w:type="dxa"/>
          </w:tcPr>
          <w:p w14:paraId="7C3C04FD" w14:textId="41020D90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259864DC" w14:textId="441A5D1F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14.30</w:t>
            </w:r>
          </w:p>
        </w:tc>
        <w:tc>
          <w:tcPr>
            <w:tcW w:w="1440" w:type="dxa"/>
          </w:tcPr>
          <w:p w14:paraId="626204A4" w14:textId="352A904C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2C4D09" w:rsidRPr="00C46905" w14:paraId="78FDEB8E" w14:textId="77777777" w:rsidTr="008423D3">
        <w:tc>
          <w:tcPr>
            <w:tcW w:w="999" w:type="dxa"/>
          </w:tcPr>
          <w:p w14:paraId="20AF564F" w14:textId="253E2E56" w:rsidR="00E23FF9" w:rsidRPr="00C46905" w:rsidRDefault="00F50F7B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3" w:type="dxa"/>
            <w:gridSpan w:val="2"/>
          </w:tcPr>
          <w:p w14:paraId="018ED6CA" w14:textId="7DD60DBB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47.9</w:t>
            </w:r>
          </w:p>
        </w:tc>
        <w:tc>
          <w:tcPr>
            <w:tcW w:w="984" w:type="dxa"/>
            <w:gridSpan w:val="2"/>
          </w:tcPr>
          <w:p w14:paraId="5FD2BECD" w14:textId="1EEC0B3C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42" w:type="dxa"/>
            <w:gridSpan w:val="2"/>
          </w:tcPr>
          <w:p w14:paraId="32EE99E3" w14:textId="7E5CC4E1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45.1</w:t>
            </w:r>
          </w:p>
        </w:tc>
        <w:tc>
          <w:tcPr>
            <w:tcW w:w="1000" w:type="dxa"/>
            <w:gridSpan w:val="2"/>
          </w:tcPr>
          <w:p w14:paraId="06926F7D" w14:textId="5AE0F725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530" w:type="dxa"/>
          </w:tcPr>
          <w:p w14:paraId="3ACBAF9B" w14:textId="53DE97AF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331C92B1" w14:textId="027C3C4D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440" w:type="dxa"/>
          </w:tcPr>
          <w:p w14:paraId="6A3471C8" w14:textId="3CEE8C8D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2C4D09" w:rsidRPr="00C46905" w14:paraId="57C83A27" w14:textId="77777777" w:rsidTr="008423D3">
        <w:tc>
          <w:tcPr>
            <w:tcW w:w="999" w:type="dxa"/>
          </w:tcPr>
          <w:p w14:paraId="4042A7FD" w14:textId="5D8463F2" w:rsidR="00E23FF9" w:rsidRPr="00C46905" w:rsidRDefault="00F50F7B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43" w:type="dxa"/>
            <w:gridSpan w:val="2"/>
          </w:tcPr>
          <w:p w14:paraId="5833630F" w14:textId="09B80A23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47.6</w:t>
            </w:r>
          </w:p>
        </w:tc>
        <w:tc>
          <w:tcPr>
            <w:tcW w:w="984" w:type="dxa"/>
            <w:gridSpan w:val="2"/>
          </w:tcPr>
          <w:p w14:paraId="466C2199" w14:textId="6077B37E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42" w:type="dxa"/>
            <w:gridSpan w:val="2"/>
          </w:tcPr>
          <w:p w14:paraId="3D51BAAE" w14:textId="58E3594E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49.8</w:t>
            </w:r>
          </w:p>
        </w:tc>
        <w:tc>
          <w:tcPr>
            <w:tcW w:w="1000" w:type="dxa"/>
            <w:gridSpan w:val="2"/>
          </w:tcPr>
          <w:p w14:paraId="037385B9" w14:textId="12E913E4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12.30</w:t>
            </w:r>
          </w:p>
        </w:tc>
        <w:tc>
          <w:tcPr>
            <w:tcW w:w="1530" w:type="dxa"/>
          </w:tcPr>
          <w:p w14:paraId="01DDBBE3" w14:textId="1D6DFBE7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327DB75A" w14:textId="75B1300D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15.30</w:t>
            </w:r>
          </w:p>
        </w:tc>
        <w:tc>
          <w:tcPr>
            <w:tcW w:w="1440" w:type="dxa"/>
          </w:tcPr>
          <w:p w14:paraId="1BEFC0E8" w14:textId="2692C801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2C4D09" w:rsidRPr="00C46905" w14:paraId="56ED24FC" w14:textId="77777777" w:rsidTr="008423D3">
        <w:tc>
          <w:tcPr>
            <w:tcW w:w="999" w:type="dxa"/>
          </w:tcPr>
          <w:p w14:paraId="376BDB03" w14:textId="3AFB23ED" w:rsidR="00E23FF9" w:rsidRPr="00C46905" w:rsidRDefault="00F50F7B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3" w:type="dxa"/>
            <w:gridSpan w:val="2"/>
          </w:tcPr>
          <w:p w14:paraId="3FBDCAB2" w14:textId="222B9225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47.0</w:t>
            </w:r>
          </w:p>
        </w:tc>
        <w:tc>
          <w:tcPr>
            <w:tcW w:w="984" w:type="dxa"/>
            <w:gridSpan w:val="2"/>
          </w:tcPr>
          <w:p w14:paraId="6F15E8E0" w14:textId="58FF6B22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42" w:type="dxa"/>
            <w:gridSpan w:val="2"/>
          </w:tcPr>
          <w:p w14:paraId="3693CDE4" w14:textId="0B328BB9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45.2</w:t>
            </w:r>
          </w:p>
        </w:tc>
        <w:tc>
          <w:tcPr>
            <w:tcW w:w="1000" w:type="dxa"/>
            <w:gridSpan w:val="2"/>
          </w:tcPr>
          <w:p w14:paraId="5F4E68B0" w14:textId="304A7060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12.45</w:t>
            </w:r>
          </w:p>
        </w:tc>
        <w:tc>
          <w:tcPr>
            <w:tcW w:w="1530" w:type="dxa"/>
          </w:tcPr>
          <w:p w14:paraId="5E12FF01" w14:textId="1F6592E7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19CDA5C1" w14:textId="733D81D3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440" w:type="dxa"/>
          </w:tcPr>
          <w:p w14:paraId="015C8F2B" w14:textId="680F8C7A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2C4D09" w:rsidRPr="00C46905" w14:paraId="0710ABE4" w14:textId="77777777" w:rsidTr="008423D3">
        <w:tc>
          <w:tcPr>
            <w:tcW w:w="999" w:type="dxa"/>
          </w:tcPr>
          <w:p w14:paraId="62B0B282" w14:textId="4F9E178F" w:rsidR="00E23FF9" w:rsidRPr="00C46905" w:rsidRDefault="00F50F7B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3" w:type="dxa"/>
            <w:gridSpan w:val="2"/>
          </w:tcPr>
          <w:p w14:paraId="2FBD1E2A" w14:textId="1E54C6B8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46.5</w:t>
            </w:r>
          </w:p>
        </w:tc>
        <w:tc>
          <w:tcPr>
            <w:tcW w:w="984" w:type="dxa"/>
            <w:gridSpan w:val="2"/>
          </w:tcPr>
          <w:p w14:paraId="053AEB2E" w14:textId="27C948D8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11.30</w:t>
            </w:r>
          </w:p>
        </w:tc>
        <w:tc>
          <w:tcPr>
            <w:tcW w:w="1442" w:type="dxa"/>
            <w:gridSpan w:val="2"/>
          </w:tcPr>
          <w:p w14:paraId="405D06D9" w14:textId="5B305A2F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1000" w:type="dxa"/>
            <w:gridSpan w:val="2"/>
          </w:tcPr>
          <w:p w14:paraId="4BDC8314" w14:textId="1BDBDFAA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1530" w:type="dxa"/>
          </w:tcPr>
          <w:p w14:paraId="659D84B5" w14:textId="16C1746C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66F909EA" w14:textId="3C837AD0" w:rsidR="00E23FF9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16.30</w:t>
            </w:r>
          </w:p>
        </w:tc>
        <w:tc>
          <w:tcPr>
            <w:tcW w:w="1440" w:type="dxa"/>
          </w:tcPr>
          <w:p w14:paraId="7AFE4101" w14:textId="378D146A" w:rsidR="00E23FF9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F50F7B" w:rsidRPr="00C46905" w14:paraId="75016CC3" w14:textId="77777777" w:rsidTr="008423D3">
        <w:tc>
          <w:tcPr>
            <w:tcW w:w="1008" w:type="dxa"/>
            <w:gridSpan w:val="2"/>
          </w:tcPr>
          <w:p w14:paraId="24804569" w14:textId="1F7EA4ED" w:rsidR="00F50F7B" w:rsidRPr="00C46905" w:rsidRDefault="004751E6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0" w:type="dxa"/>
            <w:gridSpan w:val="2"/>
          </w:tcPr>
          <w:p w14:paraId="67F39CA4" w14:textId="0B2BA57B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46.1</w:t>
            </w:r>
          </w:p>
        </w:tc>
        <w:tc>
          <w:tcPr>
            <w:tcW w:w="990" w:type="dxa"/>
            <w:gridSpan w:val="2"/>
          </w:tcPr>
          <w:p w14:paraId="07CD3512" w14:textId="54A7E804" w:rsidR="00F50F7B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11.40</w:t>
            </w:r>
          </w:p>
        </w:tc>
        <w:tc>
          <w:tcPr>
            <w:tcW w:w="1440" w:type="dxa"/>
            <w:gridSpan w:val="2"/>
          </w:tcPr>
          <w:p w14:paraId="66799FD2" w14:textId="07090B27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990" w:type="dxa"/>
          </w:tcPr>
          <w:p w14:paraId="62F5228A" w14:textId="38BEC778" w:rsidR="00F50F7B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13.30</w:t>
            </w:r>
          </w:p>
        </w:tc>
        <w:tc>
          <w:tcPr>
            <w:tcW w:w="1530" w:type="dxa"/>
          </w:tcPr>
          <w:p w14:paraId="713AED82" w14:textId="169C182C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7CB68B36" w14:textId="4857E1B5" w:rsidR="00F50F7B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17.00</w:t>
            </w:r>
          </w:p>
        </w:tc>
        <w:tc>
          <w:tcPr>
            <w:tcW w:w="1440" w:type="dxa"/>
          </w:tcPr>
          <w:p w14:paraId="0207818B" w14:textId="3A54F628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F50F7B" w:rsidRPr="00C46905" w14:paraId="6988432A" w14:textId="77777777" w:rsidTr="008423D3">
        <w:tc>
          <w:tcPr>
            <w:tcW w:w="1008" w:type="dxa"/>
            <w:gridSpan w:val="2"/>
          </w:tcPr>
          <w:p w14:paraId="52B668AE" w14:textId="5889D384" w:rsidR="00F50F7B" w:rsidRPr="00C46905" w:rsidRDefault="004751E6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40" w:type="dxa"/>
            <w:gridSpan w:val="2"/>
          </w:tcPr>
          <w:p w14:paraId="3ADAC516" w14:textId="0F715272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45.8</w:t>
            </w:r>
          </w:p>
        </w:tc>
        <w:tc>
          <w:tcPr>
            <w:tcW w:w="990" w:type="dxa"/>
            <w:gridSpan w:val="2"/>
          </w:tcPr>
          <w:p w14:paraId="75C7A9B7" w14:textId="77BD27A3" w:rsidR="00F50F7B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11.40</w:t>
            </w:r>
          </w:p>
        </w:tc>
        <w:tc>
          <w:tcPr>
            <w:tcW w:w="1440" w:type="dxa"/>
            <w:gridSpan w:val="2"/>
          </w:tcPr>
          <w:p w14:paraId="07C6D1B0" w14:textId="587A0B2E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990" w:type="dxa"/>
          </w:tcPr>
          <w:p w14:paraId="7166F851" w14:textId="07E6B720" w:rsidR="00F50F7B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1530" w:type="dxa"/>
          </w:tcPr>
          <w:p w14:paraId="16514226" w14:textId="7D5807A7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4663760F" w14:textId="68F96910" w:rsidR="00F50F7B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1440" w:type="dxa"/>
          </w:tcPr>
          <w:p w14:paraId="70B4F783" w14:textId="68743997" w:rsidR="00F50F7B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</w:tr>
      <w:tr w:rsidR="008423D3" w:rsidRPr="00C46905" w14:paraId="4FF0447F" w14:textId="097DA44F" w:rsidTr="008423D3">
        <w:tblPrEx>
          <w:tblLook w:val="0000" w:firstRow="0" w:lastRow="0" w:firstColumn="0" w:lastColumn="0" w:noHBand="0" w:noVBand="0"/>
        </w:tblPrEx>
        <w:trPr>
          <w:gridBefore w:val="10"/>
          <w:wBefore w:w="7398" w:type="dxa"/>
          <w:trHeight w:val="750"/>
        </w:trPr>
        <w:tc>
          <w:tcPr>
            <w:tcW w:w="990" w:type="dxa"/>
          </w:tcPr>
          <w:p w14:paraId="39A02676" w14:textId="682ACD65" w:rsidR="008423D3" w:rsidRPr="00C46905" w:rsidRDefault="008423D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21.00</w:t>
            </w:r>
          </w:p>
        </w:tc>
        <w:tc>
          <w:tcPr>
            <w:tcW w:w="1440" w:type="dxa"/>
          </w:tcPr>
          <w:p w14:paraId="34152A77" w14:textId="7D0AFC2C" w:rsidR="008423D3" w:rsidRPr="00C46905" w:rsidRDefault="00BC6438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44.1</w:t>
            </w:r>
          </w:p>
        </w:tc>
      </w:tr>
    </w:tbl>
    <w:p w14:paraId="57940CAD" w14:textId="77777777" w:rsidR="00BB2E1B" w:rsidRPr="00C46905" w:rsidRDefault="00BB2E1B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The Findings of Lauric Acid and the Benzoic acids Findings</w:t>
      </w:r>
    </w:p>
    <w:p w14:paraId="7264F966" w14:textId="7B2A6FF1" w:rsidR="00A24127" w:rsidRPr="00C46905" w:rsidRDefault="00BB2E1B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sz w:val="24"/>
          <w:szCs w:val="24"/>
        </w:rPr>
        <w:t xml:space="preserve"> </w:t>
      </w:r>
      <w:r w:rsidR="00590E12" w:rsidRPr="00C46905">
        <w:rPr>
          <w:rFonts w:ascii="Times New Roman" w:hAnsi="Times New Roman" w:cs="Times New Roman"/>
          <w:sz w:val="24"/>
          <w:szCs w:val="24"/>
        </w:rPr>
        <w:t>The mass of benzoic acids used = 0.5 g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997"/>
        <w:gridCol w:w="9"/>
        <w:gridCol w:w="1432"/>
        <w:gridCol w:w="11"/>
        <w:gridCol w:w="972"/>
        <w:gridCol w:w="17"/>
        <w:gridCol w:w="1425"/>
        <w:gridCol w:w="15"/>
        <w:gridCol w:w="990"/>
        <w:gridCol w:w="1530"/>
        <w:gridCol w:w="990"/>
        <w:gridCol w:w="1440"/>
      </w:tblGrid>
      <w:tr w:rsidR="00A24127" w:rsidRPr="00C46905" w14:paraId="35EC6A4D" w14:textId="77777777" w:rsidTr="002A4113">
        <w:tc>
          <w:tcPr>
            <w:tcW w:w="997" w:type="dxa"/>
          </w:tcPr>
          <w:p w14:paraId="26C0C3A7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441" w:type="dxa"/>
            <w:gridSpan w:val="2"/>
          </w:tcPr>
          <w:p w14:paraId="4C1EB269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983" w:type="dxa"/>
            <w:gridSpan w:val="2"/>
          </w:tcPr>
          <w:p w14:paraId="50AF50B1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442" w:type="dxa"/>
            <w:gridSpan w:val="2"/>
          </w:tcPr>
          <w:p w14:paraId="70B77B60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1005" w:type="dxa"/>
            <w:gridSpan w:val="2"/>
          </w:tcPr>
          <w:p w14:paraId="4A05135A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530" w:type="dxa"/>
          </w:tcPr>
          <w:p w14:paraId="3FC438BD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  <w:tc>
          <w:tcPr>
            <w:tcW w:w="990" w:type="dxa"/>
          </w:tcPr>
          <w:p w14:paraId="65C18AB7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Time in Mins</w:t>
            </w:r>
          </w:p>
        </w:tc>
        <w:tc>
          <w:tcPr>
            <w:tcW w:w="1440" w:type="dxa"/>
          </w:tcPr>
          <w:p w14:paraId="4CF38970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Temperature in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 xml:space="preserve">0 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</w:t>
            </w:r>
          </w:p>
        </w:tc>
      </w:tr>
      <w:tr w:rsidR="00A24127" w:rsidRPr="00C46905" w14:paraId="378FD35F" w14:textId="77777777" w:rsidTr="002A4113">
        <w:tc>
          <w:tcPr>
            <w:tcW w:w="997" w:type="dxa"/>
          </w:tcPr>
          <w:p w14:paraId="49B6D2EE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1" w:type="dxa"/>
            <w:gridSpan w:val="2"/>
          </w:tcPr>
          <w:p w14:paraId="05C6CED4" w14:textId="42548A08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="00590E12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590E12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83" w:type="dxa"/>
            <w:gridSpan w:val="2"/>
          </w:tcPr>
          <w:p w14:paraId="36F950BD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442" w:type="dxa"/>
            <w:gridSpan w:val="2"/>
          </w:tcPr>
          <w:p w14:paraId="159B4592" w14:textId="69185E4B" w:rsidR="00A24127" w:rsidRPr="00C46905" w:rsidRDefault="00660736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38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05" w:type="dxa"/>
            <w:gridSpan w:val="2"/>
          </w:tcPr>
          <w:p w14:paraId="00C89C87" w14:textId="706E47A0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530" w:type="dxa"/>
          </w:tcPr>
          <w:p w14:paraId="2B299A25" w14:textId="7083B18A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37.7</w:t>
            </w:r>
          </w:p>
        </w:tc>
        <w:tc>
          <w:tcPr>
            <w:tcW w:w="990" w:type="dxa"/>
          </w:tcPr>
          <w:p w14:paraId="760B52A2" w14:textId="2296FC6A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0" w:type="dxa"/>
          </w:tcPr>
          <w:p w14:paraId="2B6E0A59" w14:textId="5F38FCC6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37.6</w:t>
            </w:r>
          </w:p>
        </w:tc>
      </w:tr>
      <w:tr w:rsidR="00A24127" w:rsidRPr="00C46905" w14:paraId="550945A8" w14:textId="77777777" w:rsidTr="002A4113">
        <w:tc>
          <w:tcPr>
            <w:tcW w:w="997" w:type="dxa"/>
          </w:tcPr>
          <w:p w14:paraId="23ACB197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41" w:type="dxa"/>
            <w:gridSpan w:val="2"/>
          </w:tcPr>
          <w:p w14:paraId="3325ABAC" w14:textId="5936005E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="00FD321A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FD321A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983" w:type="dxa"/>
            <w:gridSpan w:val="2"/>
          </w:tcPr>
          <w:p w14:paraId="4737B9B4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42" w:type="dxa"/>
            <w:gridSpan w:val="2"/>
          </w:tcPr>
          <w:p w14:paraId="3FDC0E86" w14:textId="0974BDEB" w:rsidR="00A24127" w:rsidRPr="00C46905" w:rsidRDefault="00187C5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38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.1</w:t>
            </w:r>
          </w:p>
        </w:tc>
        <w:tc>
          <w:tcPr>
            <w:tcW w:w="1005" w:type="dxa"/>
            <w:gridSpan w:val="2"/>
          </w:tcPr>
          <w:p w14:paraId="7826063D" w14:textId="0F5D015A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.5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30" w:type="dxa"/>
          </w:tcPr>
          <w:p w14:paraId="65CA5103" w14:textId="145719EC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37.7</w:t>
            </w:r>
          </w:p>
        </w:tc>
        <w:tc>
          <w:tcPr>
            <w:tcW w:w="990" w:type="dxa"/>
          </w:tcPr>
          <w:p w14:paraId="1D92CDDD" w14:textId="5AEB0872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440" w:type="dxa"/>
          </w:tcPr>
          <w:p w14:paraId="23F04EBC" w14:textId="233003B9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37.5</w:t>
            </w:r>
          </w:p>
        </w:tc>
      </w:tr>
      <w:tr w:rsidR="00A24127" w:rsidRPr="00C46905" w14:paraId="17927B38" w14:textId="77777777" w:rsidTr="002A4113">
        <w:tc>
          <w:tcPr>
            <w:tcW w:w="997" w:type="dxa"/>
          </w:tcPr>
          <w:p w14:paraId="5FC2232F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41" w:type="dxa"/>
            <w:gridSpan w:val="2"/>
          </w:tcPr>
          <w:p w14:paraId="35CCA428" w14:textId="10B0CA9F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="00FD321A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FD321A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83" w:type="dxa"/>
            <w:gridSpan w:val="2"/>
          </w:tcPr>
          <w:p w14:paraId="06C26375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42" w:type="dxa"/>
            <w:gridSpan w:val="2"/>
          </w:tcPr>
          <w:p w14:paraId="6A6E3992" w14:textId="137C3232" w:rsidR="00A24127" w:rsidRPr="00C46905" w:rsidRDefault="00187C5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.8</w:t>
            </w:r>
          </w:p>
        </w:tc>
        <w:tc>
          <w:tcPr>
            <w:tcW w:w="1005" w:type="dxa"/>
            <w:gridSpan w:val="2"/>
          </w:tcPr>
          <w:p w14:paraId="21A38D7A" w14:textId="7DDA8F8B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1530" w:type="dxa"/>
          </w:tcPr>
          <w:p w14:paraId="1A774954" w14:textId="0DD135CC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37.7</w:t>
            </w:r>
          </w:p>
        </w:tc>
        <w:tc>
          <w:tcPr>
            <w:tcW w:w="990" w:type="dxa"/>
          </w:tcPr>
          <w:p w14:paraId="6D44E458" w14:textId="34C4E615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0" w:type="dxa"/>
          </w:tcPr>
          <w:p w14:paraId="06F8F317" w14:textId="4BFDBD42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37.7</w:t>
            </w:r>
          </w:p>
        </w:tc>
      </w:tr>
      <w:tr w:rsidR="00A24127" w:rsidRPr="00C46905" w14:paraId="32DE923E" w14:textId="77777777" w:rsidTr="002A4113">
        <w:tc>
          <w:tcPr>
            <w:tcW w:w="997" w:type="dxa"/>
          </w:tcPr>
          <w:p w14:paraId="698DE038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441" w:type="dxa"/>
            <w:gridSpan w:val="2"/>
          </w:tcPr>
          <w:p w14:paraId="02DFAC20" w14:textId="3AC1964B" w:rsidR="00A24127" w:rsidRPr="00C46905" w:rsidRDefault="00FD321A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39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83" w:type="dxa"/>
            <w:gridSpan w:val="2"/>
          </w:tcPr>
          <w:p w14:paraId="59DAEAB1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442" w:type="dxa"/>
            <w:gridSpan w:val="2"/>
          </w:tcPr>
          <w:p w14:paraId="3E6A6271" w14:textId="33651842" w:rsidR="00A24127" w:rsidRPr="00C46905" w:rsidRDefault="00187C5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05" w:type="dxa"/>
            <w:gridSpan w:val="2"/>
          </w:tcPr>
          <w:p w14:paraId="124F673D" w14:textId="712F0451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.5</w:t>
            </w:r>
            <w:r w:rsidR="00872008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30" w:type="dxa"/>
          </w:tcPr>
          <w:p w14:paraId="0B384F01" w14:textId="3F742F0B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37.6</w:t>
            </w:r>
          </w:p>
        </w:tc>
        <w:tc>
          <w:tcPr>
            <w:tcW w:w="990" w:type="dxa"/>
          </w:tcPr>
          <w:p w14:paraId="0A3B838D" w14:textId="35ECE93E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440" w:type="dxa"/>
          </w:tcPr>
          <w:p w14:paraId="283275D1" w14:textId="55C62002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37.4</w:t>
            </w:r>
          </w:p>
        </w:tc>
      </w:tr>
      <w:tr w:rsidR="00A24127" w:rsidRPr="00C46905" w14:paraId="48E85015" w14:textId="77777777" w:rsidTr="002A4113">
        <w:tc>
          <w:tcPr>
            <w:tcW w:w="997" w:type="dxa"/>
          </w:tcPr>
          <w:p w14:paraId="1F9D1AA9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4</w:t>
            </w:r>
          </w:p>
        </w:tc>
        <w:tc>
          <w:tcPr>
            <w:tcW w:w="1441" w:type="dxa"/>
            <w:gridSpan w:val="2"/>
          </w:tcPr>
          <w:p w14:paraId="69147978" w14:textId="79A0EF32" w:rsidR="00A24127" w:rsidRPr="00C46905" w:rsidRDefault="00FD321A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39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83" w:type="dxa"/>
            <w:gridSpan w:val="2"/>
          </w:tcPr>
          <w:p w14:paraId="5184D3A6" w14:textId="3049C570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CF0354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530736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442" w:type="dxa"/>
            <w:gridSpan w:val="2"/>
          </w:tcPr>
          <w:p w14:paraId="6FB86616" w14:textId="3476504A" w:rsidR="00A24127" w:rsidRPr="00C46905" w:rsidRDefault="00187C59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005" w:type="dxa"/>
            <w:gridSpan w:val="2"/>
          </w:tcPr>
          <w:p w14:paraId="10315195" w14:textId="079546B9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530" w:type="dxa"/>
          </w:tcPr>
          <w:p w14:paraId="4F1370B5" w14:textId="3EC6FDF8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37.6</w:t>
            </w:r>
          </w:p>
        </w:tc>
        <w:tc>
          <w:tcPr>
            <w:tcW w:w="990" w:type="dxa"/>
          </w:tcPr>
          <w:p w14:paraId="37D7B6B5" w14:textId="4D575385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0" w:type="dxa"/>
          </w:tcPr>
          <w:p w14:paraId="69890742" w14:textId="62EA2142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37.1</w:t>
            </w:r>
          </w:p>
        </w:tc>
      </w:tr>
      <w:tr w:rsidR="00561AB5" w:rsidRPr="00C46905" w14:paraId="6C56489F" w14:textId="77777777" w:rsidTr="002A4113">
        <w:tc>
          <w:tcPr>
            <w:tcW w:w="1006" w:type="dxa"/>
            <w:gridSpan w:val="2"/>
          </w:tcPr>
          <w:p w14:paraId="13551F0E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43" w:type="dxa"/>
            <w:gridSpan w:val="2"/>
          </w:tcPr>
          <w:p w14:paraId="4395255E" w14:textId="579BDA28" w:rsidR="00A24127" w:rsidRPr="00C46905" w:rsidRDefault="00FD321A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39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89" w:type="dxa"/>
            <w:gridSpan w:val="2"/>
          </w:tcPr>
          <w:p w14:paraId="4BC7535A" w14:textId="32D1CBC0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530736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2.00</w:t>
            </w:r>
          </w:p>
        </w:tc>
        <w:tc>
          <w:tcPr>
            <w:tcW w:w="1440" w:type="dxa"/>
            <w:gridSpan w:val="2"/>
          </w:tcPr>
          <w:p w14:paraId="38D5731F" w14:textId="611B5420" w:rsidR="00A24127" w:rsidRPr="00C46905" w:rsidRDefault="00C7466C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37.8</w:t>
            </w:r>
          </w:p>
        </w:tc>
        <w:tc>
          <w:tcPr>
            <w:tcW w:w="990" w:type="dxa"/>
          </w:tcPr>
          <w:p w14:paraId="6FAE346A" w14:textId="02E8ACE9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530" w:type="dxa"/>
          </w:tcPr>
          <w:p w14:paraId="091DC3A4" w14:textId="5D522FD3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37.5</w:t>
            </w:r>
          </w:p>
        </w:tc>
        <w:tc>
          <w:tcPr>
            <w:tcW w:w="990" w:type="dxa"/>
          </w:tcPr>
          <w:p w14:paraId="55E72B3D" w14:textId="2281210B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440" w:type="dxa"/>
          </w:tcPr>
          <w:p w14:paraId="2072BA00" w14:textId="76882BC4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37.2</w:t>
            </w:r>
          </w:p>
        </w:tc>
      </w:tr>
      <w:tr w:rsidR="00561AB5" w:rsidRPr="00C46905" w14:paraId="714C3D49" w14:textId="77777777" w:rsidTr="002A4113">
        <w:tc>
          <w:tcPr>
            <w:tcW w:w="1006" w:type="dxa"/>
            <w:gridSpan w:val="2"/>
          </w:tcPr>
          <w:p w14:paraId="452CE58F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43" w:type="dxa"/>
            <w:gridSpan w:val="2"/>
          </w:tcPr>
          <w:p w14:paraId="666F8B12" w14:textId="1469F1A5" w:rsidR="00A24127" w:rsidRPr="00C46905" w:rsidRDefault="00660736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38</w:t>
            </w:r>
            <w:r w:rsidR="00A241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.8</w:t>
            </w:r>
          </w:p>
        </w:tc>
        <w:tc>
          <w:tcPr>
            <w:tcW w:w="989" w:type="dxa"/>
            <w:gridSpan w:val="2"/>
          </w:tcPr>
          <w:p w14:paraId="60370F7F" w14:textId="305A63ED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3978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397827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0" w:type="dxa"/>
            <w:gridSpan w:val="2"/>
          </w:tcPr>
          <w:p w14:paraId="3B5A72CC" w14:textId="7E8402F7" w:rsidR="00A24127" w:rsidRPr="00C46905" w:rsidRDefault="00C7466C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37.8</w:t>
            </w:r>
          </w:p>
        </w:tc>
        <w:tc>
          <w:tcPr>
            <w:tcW w:w="990" w:type="dxa"/>
          </w:tcPr>
          <w:p w14:paraId="17F2D906" w14:textId="72B32F75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1530" w:type="dxa"/>
          </w:tcPr>
          <w:p w14:paraId="5A7C77A5" w14:textId="77777777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44.2</w:t>
            </w:r>
          </w:p>
        </w:tc>
        <w:tc>
          <w:tcPr>
            <w:tcW w:w="990" w:type="dxa"/>
          </w:tcPr>
          <w:p w14:paraId="7406E52E" w14:textId="29A9216C" w:rsidR="00A24127" w:rsidRPr="00C46905" w:rsidRDefault="00A24127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92754B"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</w:t>
            </w: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0" w:type="dxa"/>
          </w:tcPr>
          <w:p w14:paraId="479319A9" w14:textId="7040F92A" w:rsidR="00A24127" w:rsidRPr="00C46905" w:rsidRDefault="007C3563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4690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37.9</w:t>
            </w:r>
          </w:p>
        </w:tc>
      </w:tr>
      <w:tr w:rsidR="007D3631" w:rsidRPr="00C46905" w14:paraId="06923DA0" w14:textId="40FAC670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525"/>
        </w:trPr>
        <w:tc>
          <w:tcPr>
            <w:tcW w:w="1006" w:type="dxa"/>
            <w:gridSpan w:val="2"/>
          </w:tcPr>
          <w:p w14:paraId="5D2F9C76" w14:textId="201263F5" w:rsidR="007D3631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1443" w:type="dxa"/>
            <w:gridSpan w:val="2"/>
          </w:tcPr>
          <w:p w14:paraId="6F9B904D" w14:textId="4F3DC8CD" w:rsidR="007D3631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</w:tr>
      <w:tr w:rsidR="007D3631" w:rsidRPr="00C46905" w14:paraId="1B652D4A" w14:textId="77777777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570"/>
        </w:trPr>
        <w:tc>
          <w:tcPr>
            <w:tcW w:w="1006" w:type="dxa"/>
            <w:gridSpan w:val="2"/>
          </w:tcPr>
          <w:p w14:paraId="7683757F" w14:textId="7C4573C4" w:rsidR="007D3631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1443" w:type="dxa"/>
            <w:gridSpan w:val="2"/>
          </w:tcPr>
          <w:p w14:paraId="2C3F81D9" w14:textId="77D80CFC" w:rsidR="007D3631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</w:tr>
      <w:tr w:rsidR="007D3631" w:rsidRPr="00C46905" w14:paraId="001C5535" w14:textId="77777777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645"/>
        </w:trPr>
        <w:tc>
          <w:tcPr>
            <w:tcW w:w="1006" w:type="dxa"/>
            <w:gridSpan w:val="2"/>
          </w:tcPr>
          <w:p w14:paraId="3B4D9F07" w14:textId="079E1F55" w:rsidR="007D3631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1443" w:type="dxa"/>
            <w:gridSpan w:val="2"/>
          </w:tcPr>
          <w:p w14:paraId="2BDAB346" w14:textId="68BBB617" w:rsidR="007D3631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</w:tr>
      <w:tr w:rsidR="007D3631" w:rsidRPr="00C46905" w14:paraId="613C9215" w14:textId="77777777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555"/>
        </w:trPr>
        <w:tc>
          <w:tcPr>
            <w:tcW w:w="1006" w:type="dxa"/>
            <w:gridSpan w:val="2"/>
          </w:tcPr>
          <w:p w14:paraId="602E20CC" w14:textId="639EA149" w:rsidR="007D3631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21.50</w:t>
            </w:r>
          </w:p>
        </w:tc>
        <w:tc>
          <w:tcPr>
            <w:tcW w:w="1443" w:type="dxa"/>
            <w:gridSpan w:val="2"/>
          </w:tcPr>
          <w:p w14:paraId="64AD23A0" w14:textId="013A4148" w:rsidR="007D3631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</w:tr>
      <w:tr w:rsidR="007D3631" w:rsidRPr="00C46905" w14:paraId="614AD3C8" w14:textId="77777777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585"/>
        </w:trPr>
        <w:tc>
          <w:tcPr>
            <w:tcW w:w="1006" w:type="dxa"/>
            <w:gridSpan w:val="2"/>
          </w:tcPr>
          <w:p w14:paraId="5FD3ADB0" w14:textId="3D3C696C" w:rsidR="007D3631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443" w:type="dxa"/>
            <w:gridSpan w:val="2"/>
          </w:tcPr>
          <w:p w14:paraId="56BB0F67" w14:textId="4F433FA8" w:rsidR="007D3631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</w:tr>
      <w:tr w:rsidR="00561AB5" w:rsidRPr="00C46905" w14:paraId="6F5A5FDC" w14:textId="4EAEB688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405"/>
        </w:trPr>
        <w:tc>
          <w:tcPr>
            <w:tcW w:w="1006" w:type="dxa"/>
            <w:gridSpan w:val="2"/>
          </w:tcPr>
          <w:p w14:paraId="6957FB8E" w14:textId="3C96840D" w:rsidR="00561AB5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22.50</w:t>
            </w:r>
          </w:p>
        </w:tc>
        <w:tc>
          <w:tcPr>
            <w:tcW w:w="1443" w:type="dxa"/>
            <w:gridSpan w:val="2"/>
          </w:tcPr>
          <w:p w14:paraId="1F9D62EA" w14:textId="151C8BB8" w:rsidR="00561AB5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</w:tr>
      <w:tr w:rsidR="00561AB5" w:rsidRPr="00C46905" w14:paraId="2F78630B" w14:textId="77777777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435"/>
        </w:trPr>
        <w:tc>
          <w:tcPr>
            <w:tcW w:w="1006" w:type="dxa"/>
            <w:gridSpan w:val="2"/>
          </w:tcPr>
          <w:p w14:paraId="0E5A9C24" w14:textId="70A8842B" w:rsidR="00561AB5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23.00</w:t>
            </w:r>
          </w:p>
        </w:tc>
        <w:tc>
          <w:tcPr>
            <w:tcW w:w="1443" w:type="dxa"/>
            <w:gridSpan w:val="2"/>
          </w:tcPr>
          <w:p w14:paraId="4524CA79" w14:textId="7D9202EE" w:rsidR="00561AB5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36.8</w:t>
            </w:r>
          </w:p>
        </w:tc>
      </w:tr>
      <w:tr w:rsidR="00561AB5" w:rsidRPr="00C46905" w14:paraId="0D4AE651" w14:textId="77777777" w:rsidTr="002A4113">
        <w:tblPrEx>
          <w:tblLook w:val="0000" w:firstRow="0" w:lastRow="0" w:firstColumn="0" w:lastColumn="0" w:noHBand="0" w:noVBand="0"/>
        </w:tblPrEx>
        <w:trPr>
          <w:gridAfter w:val="8"/>
          <w:wAfter w:w="7379" w:type="dxa"/>
          <w:trHeight w:val="390"/>
        </w:trPr>
        <w:tc>
          <w:tcPr>
            <w:tcW w:w="1006" w:type="dxa"/>
            <w:gridSpan w:val="2"/>
          </w:tcPr>
          <w:p w14:paraId="12D05EC8" w14:textId="5ECF1640" w:rsidR="00561AB5" w:rsidRPr="00C46905" w:rsidRDefault="00561AB5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23.50</w:t>
            </w:r>
          </w:p>
        </w:tc>
        <w:tc>
          <w:tcPr>
            <w:tcW w:w="1443" w:type="dxa"/>
            <w:gridSpan w:val="2"/>
          </w:tcPr>
          <w:p w14:paraId="5ED0DA13" w14:textId="6B923B72" w:rsidR="00561AB5" w:rsidRPr="00C46905" w:rsidRDefault="0029304F" w:rsidP="00766DE1">
            <w:pPr>
              <w:spacing w:line="48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C46905">
              <w:rPr>
                <w:rFonts w:ascii="Times New Roman" w:hAnsi="Times New Roman" w:cs="Times New Roman"/>
                <w:sz w:val="24"/>
                <w:szCs w:val="24"/>
              </w:rPr>
              <w:t>36.7</w:t>
            </w:r>
          </w:p>
        </w:tc>
      </w:tr>
    </w:tbl>
    <w:p w14:paraId="68BD6DEE" w14:textId="08FB154E" w:rsidR="001122E2" w:rsidRPr="00C46905" w:rsidRDefault="009A0B2C" w:rsidP="00766DE1">
      <w:pPr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05">
        <w:rPr>
          <w:rFonts w:ascii="Times New Roman" w:hAnsi="Times New Roman" w:cs="Times New Roman"/>
          <w:b/>
          <w:sz w:val="24"/>
          <w:szCs w:val="24"/>
        </w:rPr>
        <w:t>Discussion</w:t>
      </w:r>
      <w:r w:rsidR="007F31C9" w:rsidRPr="00C469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691563" w14:textId="7F4853B0" w:rsidR="007F31C9" w:rsidRPr="00C46905" w:rsidRDefault="00724539" w:rsidP="00766DE1">
      <w:pPr>
        <w:spacing w:after="0" w:line="48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sz w:val="24"/>
          <w:szCs w:val="24"/>
        </w:rPr>
        <w:tab/>
      </w:r>
      <w:r w:rsidR="00EB1CF6" w:rsidRPr="00C46905">
        <w:rPr>
          <w:rFonts w:ascii="Times New Roman" w:hAnsi="Times New Roman" w:cs="Times New Roman"/>
          <w:sz w:val="24"/>
          <w:szCs w:val="24"/>
        </w:rPr>
        <w:t xml:space="preserve">The reaction of the acids is presented by the results above. </w:t>
      </w:r>
      <w:r w:rsidR="008E3604" w:rsidRPr="00C46905">
        <w:rPr>
          <w:rFonts w:ascii="Times New Roman" w:hAnsi="Times New Roman" w:cs="Times New Roman"/>
          <w:sz w:val="24"/>
          <w:szCs w:val="24"/>
        </w:rPr>
        <w:t>These findings can be analyzed through</w:t>
      </w:r>
      <w:r w:rsidR="00DB6A39" w:rsidRPr="00C46905">
        <w:rPr>
          <w:rFonts w:ascii="Times New Roman" w:hAnsi="Times New Roman" w:cs="Times New Roman"/>
          <w:sz w:val="24"/>
          <w:szCs w:val="24"/>
        </w:rPr>
        <w:t xml:space="preserve"> graphic approach below. </w:t>
      </w:r>
    </w:p>
    <w:p w14:paraId="6509F447" w14:textId="77777777" w:rsidR="008E2B93" w:rsidRPr="00C46905" w:rsidRDefault="0073182F" w:rsidP="00766DE1">
      <w:pPr>
        <w:keepNext/>
        <w:spacing w:after="0" w:line="480" w:lineRule="auto"/>
        <w:contextualSpacing/>
        <w:mirrorIndents/>
        <w:jc w:val="center"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729742" wp14:editId="3E9FFC8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BF8CEA" w14:textId="634C5AF9" w:rsidR="0073182F" w:rsidRPr="00C46905" w:rsidRDefault="008E2B93" w:rsidP="00766DE1">
      <w:pPr>
        <w:pStyle w:val="Caption"/>
        <w:spacing w:after="0" w:line="480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6905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9B0F44" w:rsidRPr="00C4690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C4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The graphical presentation of </w:t>
      </w:r>
      <w:r w:rsidR="00F46E74" w:rsidRPr="00C46905">
        <w:rPr>
          <w:rFonts w:ascii="Times New Roman" w:hAnsi="Times New Roman" w:cs="Times New Roman"/>
          <w:b w:val="0"/>
          <w:color w:val="auto"/>
          <w:sz w:val="24"/>
          <w:szCs w:val="24"/>
        </w:rPr>
        <w:t>pure</w:t>
      </w:r>
      <w:r w:rsidRPr="00C4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lauric acids </w:t>
      </w:r>
    </w:p>
    <w:p w14:paraId="4603190D" w14:textId="77777777" w:rsidR="009B0F44" w:rsidRPr="00C46905" w:rsidRDefault="00295685" w:rsidP="00766DE1">
      <w:pPr>
        <w:keepNext/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59E31F" wp14:editId="1AA68581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6EC17C1" w14:textId="08E1C341" w:rsidR="00295685" w:rsidRPr="00C46905" w:rsidRDefault="009B0F44" w:rsidP="00766DE1">
      <w:pPr>
        <w:pStyle w:val="Caption"/>
        <w:spacing w:after="0" w:line="480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46905">
        <w:rPr>
          <w:rFonts w:ascii="Times New Roman" w:hAnsi="Times New Roman" w:cs="Times New Roman"/>
          <w:color w:val="auto"/>
          <w:sz w:val="24"/>
          <w:szCs w:val="24"/>
        </w:rPr>
        <w:t xml:space="preserve">Figure </w:t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instrText xml:space="preserve"> SEQ Figure \* ARABIC </w:instrText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C4690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C46905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C46905">
        <w:rPr>
          <w:rFonts w:ascii="Times New Roman" w:hAnsi="Times New Roman" w:cs="Times New Roman"/>
          <w:b w:val="0"/>
          <w:color w:val="auto"/>
          <w:sz w:val="24"/>
          <w:szCs w:val="24"/>
        </w:rPr>
        <w:t>Graphical representation of the mixture of lauric and benzoic acids</w:t>
      </w:r>
    </w:p>
    <w:p w14:paraId="15779BF9" w14:textId="2E5129CF" w:rsidR="00794DCA" w:rsidRPr="00C46905" w:rsidRDefault="00351DE9" w:rsidP="00766DE1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6905">
        <w:rPr>
          <w:rFonts w:ascii="Times New Roman" w:hAnsi="Times New Roman" w:cs="Times New Roman"/>
          <w:sz w:val="24"/>
          <w:szCs w:val="24"/>
        </w:rPr>
        <w:tab/>
      </w:r>
      <w:r w:rsidR="00674747" w:rsidRPr="00C46905">
        <w:rPr>
          <w:rFonts w:ascii="Times New Roman" w:hAnsi="Times New Roman" w:cs="Times New Roman"/>
          <w:sz w:val="24"/>
          <w:szCs w:val="24"/>
        </w:rPr>
        <w:t xml:space="preserve">Based on these findings </w:t>
      </w:r>
      <w:r w:rsidR="00E37301" w:rsidRPr="00C46905">
        <w:rPr>
          <w:rFonts w:ascii="Times New Roman" w:hAnsi="Times New Roman" w:cs="Times New Roman"/>
          <w:sz w:val="24"/>
          <w:szCs w:val="24"/>
        </w:rPr>
        <w:t xml:space="preserve">there is a strong correlation on how the </w:t>
      </w:r>
      <w:r w:rsidR="00917ADB" w:rsidRPr="00C46905">
        <w:rPr>
          <w:rFonts w:ascii="Times New Roman" w:hAnsi="Times New Roman" w:cs="Times New Roman"/>
          <w:sz w:val="24"/>
          <w:szCs w:val="24"/>
        </w:rPr>
        <w:t>benzoic</w:t>
      </w:r>
      <w:r w:rsidR="00E37301" w:rsidRPr="00C46905">
        <w:rPr>
          <w:rFonts w:ascii="Times New Roman" w:hAnsi="Times New Roman" w:cs="Times New Roman"/>
          <w:sz w:val="24"/>
          <w:szCs w:val="24"/>
        </w:rPr>
        <w:t xml:space="preserve"> acid lauric acid mixture and the</w:t>
      </w:r>
      <w:r w:rsidR="00917ADB" w:rsidRPr="00C46905">
        <w:rPr>
          <w:rFonts w:ascii="Times New Roman" w:hAnsi="Times New Roman" w:cs="Times New Roman"/>
          <w:sz w:val="24"/>
          <w:szCs w:val="24"/>
        </w:rPr>
        <w:t xml:space="preserve"> pure </w:t>
      </w:r>
      <w:r w:rsidR="003B04CD" w:rsidRPr="00C46905">
        <w:rPr>
          <w:rFonts w:ascii="Times New Roman" w:hAnsi="Times New Roman" w:cs="Times New Roman"/>
          <w:sz w:val="24"/>
          <w:szCs w:val="24"/>
        </w:rPr>
        <w:t xml:space="preserve">lauric acids. </w:t>
      </w:r>
      <w:r w:rsidR="00E37301" w:rsidRPr="00C469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C7C11" w14:textId="043F2FB4" w:rsidR="002329EF" w:rsidRPr="00C46905" w:rsidRDefault="002329EF" w:rsidP="002329EF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05">
        <w:rPr>
          <w:rFonts w:ascii="Times New Roman" w:hAnsi="Times New Roman" w:cs="Times New Roman"/>
          <w:b/>
          <w:sz w:val="24"/>
          <w:szCs w:val="24"/>
        </w:rPr>
        <w:t>Answering Questions</w:t>
      </w:r>
    </w:p>
    <w:p w14:paraId="0715C3D7" w14:textId="23C335A2" w:rsidR="002329EF" w:rsidRDefault="00C46905" w:rsidP="00C46905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C46905">
        <w:rPr>
          <w:rFonts w:ascii="Times New Roman" w:hAnsi="Times New Roman" w:cs="Times New Roman"/>
          <w:b/>
          <w:bCs/>
          <w:sz w:val="24"/>
          <w:szCs w:val="24"/>
        </w:rPr>
        <w:t>Pre-Laboratory Assignment</w:t>
      </w:r>
    </w:p>
    <w:p w14:paraId="12ED510F" w14:textId="4B397E6B" w:rsidR="00C46905" w:rsidRPr="007B6EF3" w:rsidRDefault="007B6EF3" w:rsidP="007B6EF3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B6EF3">
        <w:rPr>
          <w:rFonts w:ascii="Times New Roman" w:hAnsi="Times New Roman" w:cs="Times New Roman"/>
          <w:bCs/>
          <w:sz w:val="24"/>
          <w:szCs w:val="24"/>
        </w:rPr>
        <w:t xml:space="preserve">Colligative properties refer to the features possessed and depicted by various acids and visible when they are reacting with other acids of different ionization energy. </w:t>
      </w:r>
    </w:p>
    <w:p w14:paraId="4DB4BCD5" w14:textId="0FEA49B7" w:rsidR="007B6EF3" w:rsidRDefault="00CD0DF9" w:rsidP="00CD0DF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D0DF9">
        <w:rPr>
          <w:rFonts w:ascii="Times New Roman" w:hAnsi="Times New Roman" w:cs="Times New Roman"/>
          <w:sz w:val="24"/>
          <w:szCs w:val="24"/>
        </w:rPr>
        <w:t>units used for the freezin</w:t>
      </w:r>
      <w:r>
        <w:rPr>
          <w:rFonts w:ascii="Times New Roman" w:hAnsi="Times New Roman" w:cs="Times New Roman"/>
          <w:sz w:val="24"/>
          <w:szCs w:val="24"/>
        </w:rPr>
        <w:t xml:space="preserve">g point depression constant, </w:t>
      </w:r>
      <w:proofErr w:type="spellStart"/>
      <w:r>
        <w:rPr>
          <w:rFonts w:ascii="Times New Roman" w:hAnsi="Times New Roman" w:cs="Times New Roman"/>
          <w:sz w:val="24"/>
          <w:szCs w:val="24"/>
        </w:rPr>
        <w:t>Kf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="007C47CC">
        <w:rPr>
          <w:rFonts w:ascii="Times New Roman" w:hAnsi="Times New Roman" w:cs="Times New Roman"/>
          <w:sz w:val="24"/>
          <w:szCs w:val="24"/>
        </w:rPr>
        <w:t>C</w:t>
      </w:r>
    </w:p>
    <w:p w14:paraId="302E08A6" w14:textId="6D07A88D" w:rsidR="006B71F6" w:rsidRDefault="006B71F6" w:rsidP="00CD0DF9">
      <w:pPr>
        <w:pStyle w:val="ListParagraph"/>
        <w:numPr>
          <w:ilvl w:val="0"/>
          <w:numId w:val="1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discussion part </w:t>
      </w:r>
    </w:p>
    <w:p w14:paraId="2A1AB31F" w14:textId="20377C63" w:rsidR="007C47CC" w:rsidRPr="006B71F6" w:rsidRDefault="0087566B" w:rsidP="006B71F6">
      <w:pPr>
        <w:pStyle w:val="ListParagraph"/>
        <w:numPr>
          <w:ilvl w:val="0"/>
          <w:numId w:val="1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B71F6">
        <w:rPr>
          <w:rFonts w:ascii="Times New Roman" w:hAnsi="Times New Roman" w:cs="Times New Roman"/>
          <w:sz w:val="24"/>
          <w:szCs w:val="24"/>
        </w:rPr>
        <w:t>Molarity is the number of moles in 1000 liters of water</w:t>
      </w:r>
    </w:p>
    <w:p w14:paraId="3D04F4A3" w14:textId="2FFC7EE9" w:rsidR="0087566B" w:rsidRPr="0032704A" w:rsidRDefault="0032704A" w:rsidP="0032704A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25A6" w:rsidRPr="0032704A">
        <w:rPr>
          <w:rFonts w:ascii="Times New Roman" w:hAnsi="Times New Roman" w:cs="Times New Roman"/>
          <w:sz w:val="24"/>
          <w:szCs w:val="24"/>
        </w:rPr>
        <w:t xml:space="preserve">For every solution, solute is explained a </w:t>
      </w:r>
      <w:r w:rsidR="004E7CE6" w:rsidRPr="0032704A">
        <w:rPr>
          <w:rFonts w:ascii="Times New Roman" w:hAnsi="Times New Roman" w:cs="Times New Roman"/>
          <w:sz w:val="24"/>
          <w:szCs w:val="24"/>
        </w:rPr>
        <w:t>constant phase while the solvent is the mobile phase</w:t>
      </w:r>
      <w:r w:rsidR="006B7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87B3E" w14:textId="58909286" w:rsidR="002D78EE" w:rsidRPr="0032704A" w:rsidRDefault="0032704A" w:rsidP="0032704A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31D09" w:rsidRPr="0032704A">
        <w:rPr>
          <w:rFonts w:ascii="Times New Roman" w:hAnsi="Times New Roman" w:cs="Times New Roman"/>
          <w:sz w:val="24"/>
          <w:szCs w:val="24"/>
        </w:rPr>
        <w:t xml:space="preserve">∆Tf = </w:t>
      </w:r>
      <w:proofErr w:type="spellStart"/>
      <w:r w:rsidR="00031D09" w:rsidRPr="0032704A">
        <w:rPr>
          <w:rFonts w:ascii="Times New Roman" w:hAnsi="Times New Roman" w:cs="Times New Roman"/>
          <w:sz w:val="24"/>
          <w:szCs w:val="24"/>
        </w:rPr>
        <w:t>Tf</w:t>
      </w:r>
      <w:proofErr w:type="spellEnd"/>
      <w:r w:rsidR="00031D09" w:rsidRPr="0032704A">
        <w:rPr>
          <w:rFonts w:ascii="Times New Roman" w:hAnsi="Times New Roman" w:cs="Times New Roman"/>
          <w:sz w:val="24"/>
          <w:szCs w:val="24"/>
        </w:rPr>
        <w:t xml:space="preserve">, pure solvent - </w:t>
      </w:r>
      <w:proofErr w:type="spellStart"/>
      <w:r w:rsidR="00031D09" w:rsidRPr="0032704A">
        <w:rPr>
          <w:rFonts w:ascii="Times New Roman" w:hAnsi="Times New Roman" w:cs="Times New Roman"/>
          <w:sz w:val="24"/>
          <w:szCs w:val="24"/>
        </w:rPr>
        <w:t>Tf</w:t>
      </w:r>
      <w:proofErr w:type="spellEnd"/>
      <w:r w:rsidR="00031D09" w:rsidRPr="0032704A">
        <w:rPr>
          <w:rFonts w:ascii="Times New Roman" w:hAnsi="Times New Roman" w:cs="Times New Roman"/>
          <w:sz w:val="24"/>
          <w:szCs w:val="24"/>
        </w:rPr>
        <w:t>, solution (ºC)</w:t>
      </w:r>
      <w:r w:rsidR="00F6420D" w:rsidRPr="0032704A">
        <w:rPr>
          <w:rFonts w:ascii="Times New Roman" w:hAnsi="Times New Roman" w:cs="Times New Roman"/>
          <w:sz w:val="24"/>
          <w:szCs w:val="24"/>
        </w:rPr>
        <w:t xml:space="preserve"> = 44.2 – 43.2 = </w:t>
      </w:r>
      <w:r w:rsidR="002D78EE" w:rsidRPr="0032704A">
        <w:rPr>
          <w:rFonts w:ascii="Times New Roman" w:hAnsi="Times New Roman" w:cs="Times New Roman"/>
          <w:sz w:val="24"/>
          <w:szCs w:val="24"/>
        </w:rPr>
        <w:t>1.0 ºC</w:t>
      </w:r>
    </w:p>
    <w:p w14:paraId="59212234" w14:textId="00BF9D82" w:rsidR="00F6420D" w:rsidRPr="0032704A" w:rsidRDefault="0032704A" w:rsidP="0032704A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78EE" w:rsidRPr="003270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5FB" w:rsidRPr="0032704A">
        <w:rPr>
          <w:rFonts w:ascii="Times New Roman" w:hAnsi="Times New Roman" w:cs="Times New Roman"/>
          <w:sz w:val="24"/>
          <w:szCs w:val="24"/>
        </w:rPr>
        <w:t>Graph</w:t>
      </w:r>
      <w:proofErr w:type="gramEnd"/>
      <w:r w:rsidR="000025FB" w:rsidRPr="00327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FA95E" w14:textId="679FF340" w:rsidR="000025FB" w:rsidRDefault="00F563EA" w:rsidP="000025FB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E43DEF9" wp14:editId="0CCDF8E9">
            <wp:extent cx="4572000" cy="2743200"/>
            <wp:effectExtent l="0" t="0" r="19050" b="1905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85F70D8" w14:textId="0F8E8604" w:rsidR="00C5331E" w:rsidRDefault="00991022" w:rsidP="00991022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1022">
        <w:rPr>
          <w:rFonts w:ascii="Times New Roman" w:hAnsi="Times New Roman" w:cs="Times New Roman"/>
          <w:b/>
          <w:bCs/>
          <w:sz w:val="24"/>
          <w:szCs w:val="24"/>
        </w:rPr>
        <w:t>Post Laboratory Questions</w:t>
      </w:r>
    </w:p>
    <w:p w14:paraId="4510D57E" w14:textId="77777777" w:rsidR="004E185F" w:rsidRPr="00BD1C0B" w:rsidRDefault="004E185F" w:rsidP="004E185F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D1C0B">
        <w:rPr>
          <w:rFonts w:ascii="Times New Roman" w:hAnsi="Times New Roman" w:cs="Times New Roman"/>
          <w:sz w:val="24"/>
          <w:szCs w:val="24"/>
        </w:rPr>
        <w:t xml:space="preserve">The experimental results are affected by adding a catalyst which </w:t>
      </w:r>
      <w:proofErr w:type="gramStart"/>
      <w:r w:rsidRPr="00BD1C0B">
        <w:rPr>
          <w:rFonts w:ascii="Times New Roman" w:hAnsi="Times New Roman" w:cs="Times New Roman"/>
          <w:sz w:val="24"/>
          <w:szCs w:val="24"/>
        </w:rPr>
        <w:t>act</w:t>
      </w:r>
      <w:proofErr w:type="gramEnd"/>
      <w:r w:rsidRPr="00BD1C0B">
        <w:rPr>
          <w:rFonts w:ascii="Times New Roman" w:hAnsi="Times New Roman" w:cs="Times New Roman"/>
          <w:sz w:val="24"/>
          <w:szCs w:val="24"/>
        </w:rPr>
        <w:t xml:space="preserve"> as an accelerator towards achieving faster results and more yields.</w:t>
      </w:r>
    </w:p>
    <w:p w14:paraId="50BB8762" w14:textId="22FEC844" w:rsidR="00B37838" w:rsidRPr="00BD1C0B" w:rsidRDefault="004E185F" w:rsidP="004E185F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D1C0B">
        <w:rPr>
          <w:rFonts w:ascii="Times New Roman" w:hAnsi="Times New Roman" w:cs="Times New Roman"/>
          <w:sz w:val="24"/>
          <w:szCs w:val="24"/>
        </w:rPr>
        <w:t xml:space="preserve">The experimental errors include inaccurate measurements, environmental factors such as change in temperatures in the laboratory during the experiment session.  </w:t>
      </w:r>
    </w:p>
    <w:p w14:paraId="1BF066C3" w14:textId="7E113D30" w:rsidR="006A4072" w:rsidRPr="00BD1C0B" w:rsidRDefault="00941731" w:rsidP="00941731">
      <w:pPr>
        <w:pStyle w:val="ListParagraph"/>
        <w:numPr>
          <w:ilvl w:val="0"/>
          <w:numId w:val="1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D1C0B">
        <w:rPr>
          <w:rFonts w:ascii="Times New Roman" w:hAnsi="Times New Roman" w:cs="Times New Roman"/>
          <w:sz w:val="24"/>
          <w:szCs w:val="24"/>
        </w:rPr>
        <w:t>Freezing point of camphor = 178.4</w:t>
      </w:r>
      <w:r w:rsidR="00BD1C0B" w:rsidRPr="00BD1C0B">
        <w:rPr>
          <w:rFonts w:ascii="Times New Roman" w:hAnsi="Times New Roman" w:cs="Times New Roman"/>
          <w:sz w:val="24"/>
          <w:szCs w:val="24"/>
        </w:rPr>
        <w:t xml:space="preserve"> </w:t>
      </w:r>
      <w:r w:rsidRPr="00BD1C0B">
        <w:rPr>
          <w:rFonts w:ascii="Times New Roman" w:hAnsi="Times New Roman" w:cs="Times New Roman"/>
          <w:sz w:val="24"/>
          <w:szCs w:val="24"/>
        </w:rPr>
        <w:t>ºC</w:t>
      </w:r>
    </w:p>
    <w:p w14:paraId="3F5DFE34" w14:textId="500D8648" w:rsidR="00941731" w:rsidRPr="00BD1C0B" w:rsidRDefault="00C37ED5" w:rsidP="00A80E44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D1C0B">
        <w:rPr>
          <w:rFonts w:ascii="Times New Roman" w:hAnsi="Times New Roman" w:cs="Times New Roman"/>
          <w:sz w:val="24"/>
          <w:szCs w:val="24"/>
        </w:rPr>
        <w:t>Molal</w:t>
      </w:r>
      <w:proofErr w:type="spellEnd"/>
      <w:r w:rsidRPr="00BD1C0B">
        <w:rPr>
          <w:rFonts w:ascii="Times New Roman" w:hAnsi="Times New Roman" w:cs="Times New Roman"/>
          <w:sz w:val="24"/>
          <w:szCs w:val="24"/>
        </w:rPr>
        <w:t xml:space="preserve"> freezing point depression constant (</w:t>
      </w:r>
      <w:proofErr w:type="spellStart"/>
      <w:r w:rsidRPr="00BD1C0B">
        <w:rPr>
          <w:rFonts w:ascii="Times New Roman" w:hAnsi="Times New Roman" w:cs="Times New Roman"/>
          <w:sz w:val="24"/>
          <w:szCs w:val="24"/>
        </w:rPr>
        <w:t>Kf</w:t>
      </w:r>
      <w:proofErr w:type="spellEnd"/>
      <w:r w:rsidRPr="00BD1C0B">
        <w:rPr>
          <w:rFonts w:ascii="Times New Roman" w:hAnsi="Times New Roman" w:cs="Times New Roman"/>
          <w:sz w:val="24"/>
          <w:szCs w:val="24"/>
        </w:rPr>
        <w:t xml:space="preserve">) = 37.7 ºC </w:t>
      </w:r>
      <w:r w:rsidR="00CF3222" w:rsidRPr="00BD1C0B">
        <w:rPr>
          <w:rFonts w:ascii="Times New Roman" w:hAnsi="Times New Roman" w:cs="Times New Roman"/>
          <w:sz w:val="24"/>
          <w:szCs w:val="24"/>
        </w:rPr>
        <w:t>– kg-</w:t>
      </w:r>
      <w:r w:rsidRPr="00BD1C0B">
        <w:rPr>
          <w:rFonts w:ascii="Times New Roman" w:hAnsi="Times New Roman" w:cs="Times New Roman"/>
          <w:sz w:val="24"/>
          <w:szCs w:val="24"/>
        </w:rPr>
        <w:t xml:space="preserve"> mol-1.</w:t>
      </w:r>
    </w:p>
    <w:p w14:paraId="171D006C" w14:textId="7FA54BE4" w:rsidR="00BD1C0B" w:rsidRPr="00BD1C0B" w:rsidRDefault="00BD1C0B" w:rsidP="00A80E44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C0B">
        <w:rPr>
          <w:rFonts w:ascii="Times New Roman" w:hAnsi="Times New Roman" w:cs="Times New Roman"/>
          <w:sz w:val="24"/>
          <w:szCs w:val="24"/>
        </w:rPr>
        <w:t>Mass = 12.0 g</w:t>
      </w:r>
    </w:p>
    <w:p w14:paraId="035D63BE" w14:textId="7250C52C" w:rsidR="00BD1C0B" w:rsidRDefault="00BD1C0B" w:rsidP="00A80E44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1C0B">
        <w:rPr>
          <w:rFonts w:ascii="Times New Roman" w:hAnsi="Times New Roman" w:cs="Times New Roman"/>
          <w:sz w:val="24"/>
          <w:szCs w:val="24"/>
        </w:rPr>
        <w:t>Temperature = 170 ºC</w:t>
      </w:r>
    </w:p>
    <w:p w14:paraId="236AE195" w14:textId="41BD78DB" w:rsidR="00EB6028" w:rsidRDefault="00EB6028" w:rsidP="00EB6028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C10H8; molar mass = 128.17 </w:t>
      </w:r>
      <w:r w:rsidRPr="00EB6028">
        <w:rPr>
          <w:rFonts w:ascii="Times New Roman" w:hAnsi="Times New Roman" w:cs="Times New Roman"/>
          <w:sz w:val="24"/>
          <w:szCs w:val="24"/>
        </w:rPr>
        <w:t>g/mol</w:t>
      </w:r>
    </w:p>
    <w:p w14:paraId="356A7E30" w14:textId="520A70E7" w:rsidR="001E10E4" w:rsidRPr="001614D9" w:rsidRDefault="001614D9" w:rsidP="00EB6028">
      <w:pPr>
        <w:pStyle w:val="ListParagraph"/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Grams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128.17 g/mol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12.0 </m:t>
              </m:r>
            </m:den>
          </m:f>
        </m:oMath>
      </m:oMathPara>
    </w:p>
    <w:p w14:paraId="759A3B63" w14:textId="68150310" w:rsidR="001614D9" w:rsidRPr="00EB6028" w:rsidRDefault="00E80917" w:rsidP="00EB6028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7D6ACF">
        <w:rPr>
          <w:rFonts w:ascii="Times New Roman" w:eastAsiaTheme="minorEastAsia" w:hAnsi="Times New Roman" w:cs="Times New Roman"/>
          <w:sz w:val="24"/>
          <w:szCs w:val="24"/>
        </w:rPr>
        <w:t>10.68 grams</w:t>
      </w:r>
    </w:p>
    <w:p w14:paraId="080ACBE0" w14:textId="3D70FE74" w:rsidR="000025FB" w:rsidRPr="00A10DED" w:rsidRDefault="000025FB" w:rsidP="00A10DE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025FB" w:rsidRPr="00A10DE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63630D" w15:done="0"/>
  <w15:commentEx w15:paraId="0F6DCD02" w15:done="0"/>
  <w15:commentEx w15:paraId="0BB5B2F5" w15:done="0"/>
  <w15:commentEx w15:paraId="0066A59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0C999" w14:textId="77777777" w:rsidR="00A346AA" w:rsidRDefault="00A346AA" w:rsidP="00231010">
      <w:pPr>
        <w:spacing w:after="0" w:line="240" w:lineRule="auto"/>
      </w:pPr>
      <w:r>
        <w:separator/>
      </w:r>
    </w:p>
  </w:endnote>
  <w:endnote w:type="continuationSeparator" w:id="0">
    <w:p w14:paraId="6A24816E" w14:textId="77777777" w:rsidR="00A346AA" w:rsidRDefault="00A346AA" w:rsidP="0023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444D0" w14:textId="77777777" w:rsidR="00A346AA" w:rsidRDefault="00A346AA" w:rsidP="00231010">
      <w:pPr>
        <w:spacing w:after="0" w:line="240" w:lineRule="auto"/>
      </w:pPr>
      <w:r>
        <w:separator/>
      </w:r>
    </w:p>
  </w:footnote>
  <w:footnote w:type="continuationSeparator" w:id="0">
    <w:p w14:paraId="11378EDE" w14:textId="77777777" w:rsidR="00A346AA" w:rsidRDefault="00A346AA" w:rsidP="00231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4543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901F1A" w14:textId="123B8F54" w:rsidR="00C145E3" w:rsidRPr="007D61F2" w:rsidRDefault="00C145E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D61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61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D61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2B5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D61F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722B987" w14:textId="5EDD2D1B" w:rsidR="00C145E3" w:rsidRPr="007E2567" w:rsidRDefault="00C145E3" w:rsidP="007E2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B2"/>
    <w:multiLevelType w:val="hybridMultilevel"/>
    <w:tmpl w:val="4CEC672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1759E"/>
    <w:multiLevelType w:val="hybridMultilevel"/>
    <w:tmpl w:val="14E87C04"/>
    <w:lvl w:ilvl="0" w:tplc="354645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B52AF"/>
    <w:multiLevelType w:val="hybridMultilevel"/>
    <w:tmpl w:val="27D0C88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A3D53"/>
    <w:multiLevelType w:val="hybridMultilevel"/>
    <w:tmpl w:val="C696044C"/>
    <w:lvl w:ilvl="0" w:tplc="1B6A08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2112E"/>
    <w:multiLevelType w:val="hybridMultilevel"/>
    <w:tmpl w:val="93B041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439C9"/>
    <w:multiLevelType w:val="hybridMultilevel"/>
    <w:tmpl w:val="6F5EC268"/>
    <w:lvl w:ilvl="0" w:tplc="FA24F1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21192"/>
    <w:multiLevelType w:val="hybridMultilevel"/>
    <w:tmpl w:val="0A5A5AAE"/>
    <w:lvl w:ilvl="0" w:tplc="CDD2A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E84A9A"/>
    <w:multiLevelType w:val="hybridMultilevel"/>
    <w:tmpl w:val="A6742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7284A"/>
    <w:multiLevelType w:val="hybridMultilevel"/>
    <w:tmpl w:val="B2CE0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749E9"/>
    <w:multiLevelType w:val="hybridMultilevel"/>
    <w:tmpl w:val="0AFCCD90"/>
    <w:lvl w:ilvl="0" w:tplc="AA32A9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0041B8"/>
    <w:multiLevelType w:val="hybridMultilevel"/>
    <w:tmpl w:val="FD5081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3F5719"/>
    <w:multiLevelType w:val="hybridMultilevel"/>
    <w:tmpl w:val="33C2EEB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F56385"/>
    <w:multiLevelType w:val="hybridMultilevel"/>
    <w:tmpl w:val="4B707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F264A"/>
    <w:multiLevelType w:val="multilevel"/>
    <w:tmpl w:val="7B96BC6A"/>
    <w:lvl w:ilvl="0">
      <w:start w:val="1"/>
      <w:numFmt w:val="decimal"/>
      <w:pStyle w:val="stylenumbered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  <w:szCs w:val="20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B24278"/>
    <w:multiLevelType w:val="hybridMultilevel"/>
    <w:tmpl w:val="A59E18B2"/>
    <w:lvl w:ilvl="0" w:tplc="CDD2A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  <w:num w:numId="13">
    <w:abstractNumId w:val="1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10"/>
    <w:rsid w:val="000025FB"/>
    <w:rsid w:val="00003BDD"/>
    <w:rsid w:val="00003C91"/>
    <w:rsid w:val="00004DE0"/>
    <w:rsid w:val="000054F8"/>
    <w:rsid w:val="000055EB"/>
    <w:rsid w:val="0000608D"/>
    <w:rsid w:val="00007208"/>
    <w:rsid w:val="000110CF"/>
    <w:rsid w:val="0001170D"/>
    <w:rsid w:val="000117AC"/>
    <w:rsid w:val="00011B66"/>
    <w:rsid w:val="00012AEF"/>
    <w:rsid w:val="000146DE"/>
    <w:rsid w:val="00014A38"/>
    <w:rsid w:val="00014A77"/>
    <w:rsid w:val="00014FC9"/>
    <w:rsid w:val="00014FEF"/>
    <w:rsid w:val="0001595E"/>
    <w:rsid w:val="00015ACE"/>
    <w:rsid w:val="00015B4B"/>
    <w:rsid w:val="00015FB5"/>
    <w:rsid w:val="000162E1"/>
    <w:rsid w:val="00016541"/>
    <w:rsid w:val="000169D3"/>
    <w:rsid w:val="000175C1"/>
    <w:rsid w:val="00017B78"/>
    <w:rsid w:val="00017C63"/>
    <w:rsid w:val="00017E59"/>
    <w:rsid w:val="00017E7E"/>
    <w:rsid w:val="00020FE9"/>
    <w:rsid w:val="0002282B"/>
    <w:rsid w:val="00022BAA"/>
    <w:rsid w:val="00023BF3"/>
    <w:rsid w:val="00023D1D"/>
    <w:rsid w:val="0002460D"/>
    <w:rsid w:val="00025343"/>
    <w:rsid w:val="00026683"/>
    <w:rsid w:val="000272BF"/>
    <w:rsid w:val="00030243"/>
    <w:rsid w:val="00030976"/>
    <w:rsid w:val="000311C4"/>
    <w:rsid w:val="00031D09"/>
    <w:rsid w:val="00031D27"/>
    <w:rsid w:val="00032EC6"/>
    <w:rsid w:val="0003581D"/>
    <w:rsid w:val="0003594F"/>
    <w:rsid w:val="00035B5D"/>
    <w:rsid w:val="00036F66"/>
    <w:rsid w:val="00037AB6"/>
    <w:rsid w:val="000407CF"/>
    <w:rsid w:val="00040E78"/>
    <w:rsid w:val="00040F15"/>
    <w:rsid w:val="0004121B"/>
    <w:rsid w:val="00043274"/>
    <w:rsid w:val="000434F1"/>
    <w:rsid w:val="000437C2"/>
    <w:rsid w:val="000439A5"/>
    <w:rsid w:val="000443E8"/>
    <w:rsid w:val="00044E3B"/>
    <w:rsid w:val="00044FB4"/>
    <w:rsid w:val="0004503F"/>
    <w:rsid w:val="0004543C"/>
    <w:rsid w:val="00045B4D"/>
    <w:rsid w:val="00046137"/>
    <w:rsid w:val="00046225"/>
    <w:rsid w:val="00046CB8"/>
    <w:rsid w:val="000472A3"/>
    <w:rsid w:val="00050A60"/>
    <w:rsid w:val="00051A6F"/>
    <w:rsid w:val="00052CC4"/>
    <w:rsid w:val="000534F8"/>
    <w:rsid w:val="00054B10"/>
    <w:rsid w:val="00054B5D"/>
    <w:rsid w:val="00055786"/>
    <w:rsid w:val="00055DC2"/>
    <w:rsid w:val="00057667"/>
    <w:rsid w:val="000579C6"/>
    <w:rsid w:val="00057CB8"/>
    <w:rsid w:val="00060631"/>
    <w:rsid w:val="0006158A"/>
    <w:rsid w:val="0006291B"/>
    <w:rsid w:val="00062D7C"/>
    <w:rsid w:val="000632B1"/>
    <w:rsid w:val="00063ADB"/>
    <w:rsid w:val="00063B2D"/>
    <w:rsid w:val="00063BED"/>
    <w:rsid w:val="00064101"/>
    <w:rsid w:val="000645B8"/>
    <w:rsid w:val="00064E40"/>
    <w:rsid w:val="000667D2"/>
    <w:rsid w:val="000668AC"/>
    <w:rsid w:val="00066AEC"/>
    <w:rsid w:val="000670D9"/>
    <w:rsid w:val="00067672"/>
    <w:rsid w:val="0007136C"/>
    <w:rsid w:val="000717E5"/>
    <w:rsid w:val="000723E3"/>
    <w:rsid w:val="000764E6"/>
    <w:rsid w:val="000765A4"/>
    <w:rsid w:val="000775D1"/>
    <w:rsid w:val="00077721"/>
    <w:rsid w:val="00080130"/>
    <w:rsid w:val="0008040F"/>
    <w:rsid w:val="00080B80"/>
    <w:rsid w:val="00081690"/>
    <w:rsid w:val="00082BF9"/>
    <w:rsid w:val="000835FF"/>
    <w:rsid w:val="00083ED5"/>
    <w:rsid w:val="00083F0F"/>
    <w:rsid w:val="00084C30"/>
    <w:rsid w:val="00085ABF"/>
    <w:rsid w:val="000860BA"/>
    <w:rsid w:val="00086F91"/>
    <w:rsid w:val="00087009"/>
    <w:rsid w:val="00087476"/>
    <w:rsid w:val="0008749A"/>
    <w:rsid w:val="00087F68"/>
    <w:rsid w:val="000906D5"/>
    <w:rsid w:val="0009182F"/>
    <w:rsid w:val="000919D1"/>
    <w:rsid w:val="00091AAC"/>
    <w:rsid w:val="0009228B"/>
    <w:rsid w:val="0009272F"/>
    <w:rsid w:val="0009280C"/>
    <w:rsid w:val="0009284D"/>
    <w:rsid w:val="00093129"/>
    <w:rsid w:val="00093B6F"/>
    <w:rsid w:val="00094B1A"/>
    <w:rsid w:val="00094B4F"/>
    <w:rsid w:val="00094F57"/>
    <w:rsid w:val="0009513C"/>
    <w:rsid w:val="00095BAD"/>
    <w:rsid w:val="00095C64"/>
    <w:rsid w:val="00095F58"/>
    <w:rsid w:val="000975FE"/>
    <w:rsid w:val="000A01DD"/>
    <w:rsid w:val="000A0634"/>
    <w:rsid w:val="000A19BB"/>
    <w:rsid w:val="000A361C"/>
    <w:rsid w:val="000A43EE"/>
    <w:rsid w:val="000A62CD"/>
    <w:rsid w:val="000A62F6"/>
    <w:rsid w:val="000A6379"/>
    <w:rsid w:val="000A64A0"/>
    <w:rsid w:val="000A7F31"/>
    <w:rsid w:val="000B0E98"/>
    <w:rsid w:val="000B13B3"/>
    <w:rsid w:val="000B21F7"/>
    <w:rsid w:val="000B2964"/>
    <w:rsid w:val="000B2CDE"/>
    <w:rsid w:val="000B34C4"/>
    <w:rsid w:val="000B3CBE"/>
    <w:rsid w:val="000B3FE7"/>
    <w:rsid w:val="000B452E"/>
    <w:rsid w:val="000B48C0"/>
    <w:rsid w:val="000B560D"/>
    <w:rsid w:val="000B68E2"/>
    <w:rsid w:val="000B7282"/>
    <w:rsid w:val="000C0285"/>
    <w:rsid w:val="000C065D"/>
    <w:rsid w:val="000C0E04"/>
    <w:rsid w:val="000C17FB"/>
    <w:rsid w:val="000C2232"/>
    <w:rsid w:val="000C3568"/>
    <w:rsid w:val="000C3753"/>
    <w:rsid w:val="000C3B2B"/>
    <w:rsid w:val="000C4B54"/>
    <w:rsid w:val="000C4DF1"/>
    <w:rsid w:val="000C5287"/>
    <w:rsid w:val="000C5440"/>
    <w:rsid w:val="000C6B73"/>
    <w:rsid w:val="000C764C"/>
    <w:rsid w:val="000C792E"/>
    <w:rsid w:val="000D03B2"/>
    <w:rsid w:val="000D07EA"/>
    <w:rsid w:val="000D12AC"/>
    <w:rsid w:val="000D13D6"/>
    <w:rsid w:val="000D3AB1"/>
    <w:rsid w:val="000D4019"/>
    <w:rsid w:val="000D4376"/>
    <w:rsid w:val="000D505A"/>
    <w:rsid w:val="000D6335"/>
    <w:rsid w:val="000D670F"/>
    <w:rsid w:val="000D67CB"/>
    <w:rsid w:val="000D7289"/>
    <w:rsid w:val="000D78E1"/>
    <w:rsid w:val="000D7F12"/>
    <w:rsid w:val="000E0BAF"/>
    <w:rsid w:val="000E0F5B"/>
    <w:rsid w:val="000E19EC"/>
    <w:rsid w:val="000E1C23"/>
    <w:rsid w:val="000E2801"/>
    <w:rsid w:val="000E2B67"/>
    <w:rsid w:val="000E30E1"/>
    <w:rsid w:val="000E311F"/>
    <w:rsid w:val="000E33C9"/>
    <w:rsid w:val="000E3CC3"/>
    <w:rsid w:val="000E4182"/>
    <w:rsid w:val="000E41F8"/>
    <w:rsid w:val="000E574D"/>
    <w:rsid w:val="000E59E9"/>
    <w:rsid w:val="000E624D"/>
    <w:rsid w:val="000E765F"/>
    <w:rsid w:val="000E7EBE"/>
    <w:rsid w:val="000F002D"/>
    <w:rsid w:val="000F0604"/>
    <w:rsid w:val="000F0F97"/>
    <w:rsid w:val="000F19D5"/>
    <w:rsid w:val="000F2103"/>
    <w:rsid w:val="000F2AC7"/>
    <w:rsid w:val="000F2CBA"/>
    <w:rsid w:val="000F2D1C"/>
    <w:rsid w:val="000F2D65"/>
    <w:rsid w:val="000F3C5C"/>
    <w:rsid w:val="000F4273"/>
    <w:rsid w:val="000F4506"/>
    <w:rsid w:val="000F4F67"/>
    <w:rsid w:val="000F5D25"/>
    <w:rsid w:val="000F6801"/>
    <w:rsid w:val="00100A68"/>
    <w:rsid w:val="001010A2"/>
    <w:rsid w:val="0010141B"/>
    <w:rsid w:val="00101B0B"/>
    <w:rsid w:val="0010241B"/>
    <w:rsid w:val="001024E9"/>
    <w:rsid w:val="001027E3"/>
    <w:rsid w:val="00103117"/>
    <w:rsid w:val="001054ED"/>
    <w:rsid w:val="00105E32"/>
    <w:rsid w:val="0010621C"/>
    <w:rsid w:val="00107517"/>
    <w:rsid w:val="00110CAC"/>
    <w:rsid w:val="00111BEB"/>
    <w:rsid w:val="00111CA3"/>
    <w:rsid w:val="001122E2"/>
    <w:rsid w:val="00112CBE"/>
    <w:rsid w:val="00113D68"/>
    <w:rsid w:val="00115531"/>
    <w:rsid w:val="00115E81"/>
    <w:rsid w:val="00116174"/>
    <w:rsid w:val="00116A0F"/>
    <w:rsid w:val="001170DE"/>
    <w:rsid w:val="00117781"/>
    <w:rsid w:val="001178F4"/>
    <w:rsid w:val="00117BCE"/>
    <w:rsid w:val="00117C4E"/>
    <w:rsid w:val="00121076"/>
    <w:rsid w:val="00123484"/>
    <w:rsid w:val="001234D6"/>
    <w:rsid w:val="001238AB"/>
    <w:rsid w:val="00123D5F"/>
    <w:rsid w:val="00123FF4"/>
    <w:rsid w:val="00124213"/>
    <w:rsid w:val="00124575"/>
    <w:rsid w:val="00124BB8"/>
    <w:rsid w:val="00126F9B"/>
    <w:rsid w:val="0013054B"/>
    <w:rsid w:val="00130664"/>
    <w:rsid w:val="0013129B"/>
    <w:rsid w:val="00132024"/>
    <w:rsid w:val="00132738"/>
    <w:rsid w:val="00132B5F"/>
    <w:rsid w:val="00133C3C"/>
    <w:rsid w:val="001347F8"/>
    <w:rsid w:val="001349FB"/>
    <w:rsid w:val="00134ED4"/>
    <w:rsid w:val="00134F6F"/>
    <w:rsid w:val="00135791"/>
    <w:rsid w:val="001365FD"/>
    <w:rsid w:val="00137542"/>
    <w:rsid w:val="00137B1D"/>
    <w:rsid w:val="00141872"/>
    <w:rsid w:val="00141D33"/>
    <w:rsid w:val="00142034"/>
    <w:rsid w:val="0014271F"/>
    <w:rsid w:val="00142EC8"/>
    <w:rsid w:val="00142EF4"/>
    <w:rsid w:val="0014382B"/>
    <w:rsid w:val="00143E1A"/>
    <w:rsid w:val="00144BD8"/>
    <w:rsid w:val="00144F4D"/>
    <w:rsid w:val="001454BE"/>
    <w:rsid w:val="001455CB"/>
    <w:rsid w:val="00146400"/>
    <w:rsid w:val="001468D8"/>
    <w:rsid w:val="00147F59"/>
    <w:rsid w:val="001503CD"/>
    <w:rsid w:val="001506B2"/>
    <w:rsid w:val="001508BC"/>
    <w:rsid w:val="00150E9F"/>
    <w:rsid w:val="00151860"/>
    <w:rsid w:val="00151DFE"/>
    <w:rsid w:val="00152F0F"/>
    <w:rsid w:val="001540FB"/>
    <w:rsid w:val="001550F3"/>
    <w:rsid w:val="00155B6F"/>
    <w:rsid w:val="001569FB"/>
    <w:rsid w:val="00156CF0"/>
    <w:rsid w:val="00157B95"/>
    <w:rsid w:val="00157E00"/>
    <w:rsid w:val="00160914"/>
    <w:rsid w:val="00160987"/>
    <w:rsid w:val="00160B98"/>
    <w:rsid w:val="00160E40"/>
    <w:rsid w:val="001610D2"/>
    <w:rsid w:val="001614D9"/>
    <w:rsid w:val="001618E7"/>
    <w:rsid w:val="00161FBE"/>
    <w:rsid w:val="00161FE0"/>
    <w:rsid w:val="001624B2"/>
    <w:rsid w:val="00163233"/>
    <w:rsid w:val="00163DA0"/>
    <w:rsid w:val="00163F58"/>
    <w:rsid w:val="001643F6"/>
    <w:rsid w:val="00164E1B"/>
    <w:rsid w:val="001651DA"/>
    <w:rsid w:val="001651F4"/>
    <w:rsid w:val="0016542B"/>
    <w:rsid w:val="00165810"/>
    <w:rsid w:val="00165A7E"/>
    <w:rsid w:val="00165F3E"/>
    <w:rsid w:val="0016601C"/>
    <w:rsid w:val="00166225"/>
    <w:rsid w:val="0016659A"/>
    <w:rsid w:val="00166B7F"/>
    <w:rsid w:val="00166CFF"/>
    <w:rsid w:val="00166D64"/>
    <w:rsid w:val="0016761B"/>
    <w:rsid w:val="00167796"/>
    <w:rsid w:val="00171BAF"/>
    <w:rsid w:val="001724E4"/>
    <w:rsid w:val="00172E12"/>
    <w:rsid w:val="001737C1"/>
    <w:rsid w:val="001737DF"/>
    <w:rsid w:val="00174326"/>
    <w:rsid w:val="00174582"/>
    <w:rsid w:val="001746B5"/>
    <w:rsid w:val="001748EC"/>
    <w:rsid w:val="00174AB5"/>
    <w:rsid w:val="0017552E"/>
    <w:rsid w:val="00175EDA"/>
    <w:rsid w:val="0017646F"/>
    <w:rsid w:val="001769C3"/>
    <w:rsid w:val="00176BC0"/>
    <w:rsid w:val="00177829"/>
    <w:rsid w:val="001779B5"/>
    <w:rsid w:val="001805DF"/>
    <w:rsid w:val="00181998"/>
    <w:rsid w:val="001825A7"/>
    <w:rsid w:val="00182B50"/>
    <w:rsid w:val="00183475"/>
    <w:rsid w:val="001835CF"/>
    <w:rsid w:val="00183613"/>
    <w:rsid w:val="00183EFA"/>
    <w:rsid w:val="00185B48"/>
    <w:rsid w:val="00187C59"/>
    <w:rsid w:val="00187EC9"/>
    <w:rsid w:val="00190FB2"/>
    <w:rsid w:val="00191113"/>
    <w:rsid w:val="001914D5"/>
    <w:rsid w:val="00191731"/>
    <w:rsid w:val="00192105"/>
    <w:rsid w:val="001927DD"/>
    <w:rsid w:val="001929CB"/>
    <w:rsid w:val="00193A56"/>
    <w:rsid w:val="00194FD9"/>
    <w:rsid w:val="0019666B"/>
    <w:rsid w:val="0019787C"/>
    <w:rsid w:val="00197AA7"/>
    <w:rsid w:val="001A014F"/>
    <w:rsid w:val="001A0635"/>
    <w:rsid w:val="001A0AD0"/>
    <w:rsid w:val="001A0EE6"/>
    <w:rsid w:val="001A2430"/>
    <w:rsid w:val="001A2463"/>
    <w:rsid w:val="001A28CE"/>
    <w:rsid w:val="001A38AF"/>
    <w:rsid w:val="001A3DDA"/>
    <w:rsid w:val="001A4E8C"/>
    <w:rsid w:val="001B0343"/>
    <w:rsid w:val="001B055A"/>
    <w:rsid w:val="001B095E"/>
    <w:rsid w:val="001B20E3"/>
    <w:rsid w:val="001B2109"/>
    <w:rsid w:val="001B2380"/>
    <w:rsid w:val="001B24C6"/>
    <w:rsid w:val="001B2529"/>
    <w:rsid w:val="001B2916"/>
    <w:rsid w:val="001B29A3"/>
    <w:rsid w:val="001B380E"/>
    <w:rsid w:val="001B40F6"/>
    <w:rsid w:val="001B4475"/>
    <w:rsid w:val="001B4610"/>
    <w:rsid w:val="001B4847"/>
    <w:rsid w:val="001C006F"/>
    <w:rsid w:val="001C00FE"/>
    <w:rsid w:val="001C0708"/>
    <w:rsid w:val="001C073F"/>
    <w:rsid w:val="001C1FDC"/>
    <w:rsid w:val="001C2968"/>
    <w:rsid w:val="001C2CA2"/>
    <w:rsid w:val="001C3C70"/>
    <w:rsid w:val="001C4CCD"/>
    <w:rsid w:val="001C56E8"/>
    <w:rsid w:val="001C6D27"/>
    <w:rsid w:val="001C6FCE"/>
    <w:rsid w:val="001C79EE"/>
    <w:rsid w:val="001D03BE"/>
    <w:rsid w:val="001D0884"/>
    <w:rsid w:val="001D18EB"/>
    <w:rsid w:val="001D1DC0"/>
    <w:rsid w:val="001D216B"/>
    <w:rsid w:val="001D2C0A"/>
    <w:rsid w:val="001D3D86"/>
    <w:rsid w:val="001D3E37"/>
    <w:rsid w:val="001D3ED5"/>
    <w:rsid w:val="001D7035"/>
    <w:rsid w:val="001D76C0"/>
    <w:rsid w:val="001E0676"/>
    <w:rsid w:val="001E0918"/>
    <w:rsid w:val="001E10E4"/>
    <w:rsid w:val="001E23A0"/>
    <w:rsid w:val="001E3EC3"/>
    <w:rsid w:val="001E4402"/>
    <w:rsid w:val="001E5047"/>
    <w:rsid w:val="001E5610"/>
    <w:rsid w:val="001E5690"/>
    <w:rsid w:val="001E5EB7"/>
    <w:rsid w:val="001E5F13"/>
    <w:rsid w:val="001E5F6C"/>
    <w:rsid w:val="001E670C"/>
    <w:rsid w:val="001E696F"/>
    <w:rsid w:val="001E7718"/>
    <w:rsid w:val="001E7CC7"/>
    <w:rsid w:val="001E7D49"/>
    <w:rsid w:val="001E7F82"/>
    <w:rsid w:val="001F089B"/>
    <w:rsid w:val="001F0E29"/>
    <w:rsid w:val="001F0EC3"/>
    <w:rsid w:val="001F25A7"/>
    <w:rsid w:val="001F2B7E"/>
    <w:rsid w:val="001F2EC5"/>
    <w:rsid w:val="001F3391"/>
    <w:rsid w:val="001F3B09"/>
    <w:rsid w:val="001F52B0"/>
    <w:rsid w:val="001F63D6"/>
    <w:rsid w:val="001F6477"/>
    <w:rsid w:val="001F656F"/>
    <w:rsid w:val="001F6B95"/>
    <w:rsid w:val="001F79E7"/>
    <w:rsid w:val="002016AF"/>
    <w:rsid w:val="00201D8E"/>
    <w:rsid w:val="00202100"/>
    <w:rsid w:val="00202104"/>
    <w:rsid w:val="002021B5"/>
    <w:rsid w:val="002022DE"/>
    <w:rsid w:val="0020252A"/>
    <w:rsid w:val="0020281E"/>
    <w:rsid w:val="00202B6F"/>
    <w:rsid w:val="00203709"/>
    <w:rsid w:val="00203C05"/>
    <w:rsid w:val="0020652B"/>
    <w:rsid w:val="00206AE9"/>
    <w:rsid w:val="0020747B"/>
    <w:rsid w:val="002076BF"/>
    <w:rsid w:val="00207869"/>
    <w:rsid w:val="0021085C"/>
    <w:rsid w:val="002111A7"/>
    <w:rsid w:val="002114E8"/>
    <w:rsid w:val="0021225D"/>
    <w:rsid w:val="00212339"/>
    <w:rsid w:val="00212371"/>
    <w:rsid w:val="002128F7"/>
    <w:rsid w:val="00212F97"/>
    <w:rsid w:val="002145F1"/>
    <w:rsid w:val="00214742"/>
    <w:rsid w:val="00214815"/>
    <w:rsid w:val="002149BF"/>
    <w:rsid w:val="00214DD2"/>
    <w:rsid w:val="002153DD"/>
    <w:rsid w:val="00215750"/>
    <w:rsid w:val="00215849"/>
    <w:rsid w:val="00215944"/>
    <w:rsid w:val="00215BC1"/>
    <w:rsid w:val="00216757"/>
    <w:rsid w:val="002167AE"/>
    <w:rsid w:val="00216C80"/>
    <w:rsid w:val="00217228"/>
    <w:rsid w:val="002173A3"/>
    <w:rsid w:val="00217F0C"/>
    <w:rsid w:val="0022028C"/>
    <w:rsid w:val="00220549"/>
    <w:rsid w:val="002217EE"/>
    <w:rsid w:val="00221896"/>
    <w:rsid w:val="00221D17"/>
    <w:rsid w:val="00221F03"/>
    <w:rsid w:val="002232F3"/>
    <w:rsid w:val="00224D95"/>
    <w:rsid w:val="00224EC5"/>
    <w:rsid w:val="00225426"/>
    <w:rsid w:val="002262BA"/>
    <w:rsid w:val="00226DD2"/>
    <w:rsid w:val="0022778B"/>
    <w:rsid w:val="00227D68"/>
    <w:rsid w:val="00227DE1"/>
    <w:rsid w:val="00227E6E"/>
    <w:rsid w:val="00230119"/>
    <w:rsid w:val="00230D72"/>
    <w:rsid w:val="00230D95"/>
    <w:rsid w:val="00231010"/>
    <w:rsid w:val="002315B9"/>
    <w:rsid w:val="00231837"/>
    <w:rsid w:val="002329EF"/>
    <w:rsid w:val="00234551"/>
    <w:rsid w:val="002349DA"/>
    <w:rsid w:val="0023542F"/>
    <w:rsid w:val="00235D4F"/>
    <w:rsid w:val="00235EEA"/>
    <w:rsid w:val="0023665A"/>
    <w:rsid w:val="002370A2"/>
    <w:rsid w:val="0023754C"/>
    <w:rsid w:val="00237EF0"/>
    <w:rsid w:val="0024018E"/>
    <w:rsid w:val="00240613"/>
    <w:rsid w:val="0024062A"/>
    <w:rsid w:val="00240D9A"/>
    <w:rsid w:val="00241B96"/>
    <w:rsid w:val="00241C47"/>
    <w:rsid w:val="00242998"/>
    <w:rsid w:val="00242B11"/>
    <w:rsid w:val="002433A6"/>
    <w:rsid w:val="00243508"/>
    <w:rsid w:val="00244762"/>
    <w:rsid w:val="00244C0B"/>
    <w:rsid w:val="00244E75"/>
    <w:rsid w:val="00244F60"/>
    <w:rsid w:val="00245091"/>
    <w:rsid w:val="00245510"/>
    <w:rsid w:val="00245817"/>
    <w:rsid w:val="00245907"/>
    <w:rsid w:val="002459A4"/>
    <w:rsid w:val="00246E52"/>
    <w:rsid w:val="00247140"/>
    <w:rsid w:val="0024717D"/>
    <w:rsid w:val="0024756A"/>
    <w:rsid w:val="00247BA7"/>
    <w:rsid w:val="00247BB5"/>
    <w:rsid w:val="00250758"/>
    <w:rsid w:val="002507C5"/>
    <w:rsid w:val="00250BB1"/>
    <w:rsid w:val="00250C81"/>
    <w:rsid w:val="002528FB"/>
    <w:rsid w:val="00254438"/>
    <w:rsid w:val="00254802"/>
    <w:rsid w:val="00254AFF"/>
    <w:rsid w:val="002557FA"/>
    <w:rsid w:val="00256442"/>
    <w:rsid w:val="00256554"/>
    <w:rsid w:val="00256711"/>
    <w:rsid w:val="002568C3"/>
    <w:rsid w:val="00256E79"/>
    <w:rsid w:val="00257965"/>
    <w:rsid w:val="00260916"/>
    <w:rsid w:val="00260CE9"/>
    <w:rsid w:val="00261470"/>
    <w:rsid w:val="002616E9"/>
    <w:rsid w:val="002625DA"/>
    <w:rsid w:val="00262972"/>
    <w:rsid w:val="00262D10"/>
    <w:rsid w:val="00263133"/>
    <w:rsid w:val="00263B10"/>
    <w:rsid w:val="00264735"/>
    <w:rsid w:val="00265144"/>
    <w:rsid w:val="00265970"/>
    <w:rsid w:val="002659C5"/>
    <w:rsid w:val="00266082"/>
    <w:rsid w:val="002663A6"/>
    <w:rsid w:val="0026654F"/>
    <w:rsid w:val="00266A60"/>
    <w:rsid w:val="00266B2D"/>
    <w:rsid w:val="00266E0E"/>
    <w:rsid w:val="00267A58"/>
    <w:rsid w:val="00271CCB"/>
    <w:rsid w:val="00272B26"/>
    <w:rsid w:val="00272D22"/>
    <w:rsid w:val="00272F2A"/>
    <w:rsid w:val="00272FFA"/>
    <w:rsid w:val="0027412E"/>
    <w:rsid w:val="00274739"/>
    <w:rsid w:val="0027569B"/>
    <w:rsid w:val="002763E9"/>
    <w:rsid w:val="0027687E"/>
    <w:rsid w:val="0027796D"/>
    <w:rsid w:val="00280041"/>
    <w:rsid w:val="002805AE"/>
    <w:rsid w:val="002811EF"/>
    <w:rsid w:val="00281B5D"/>
    <w:rsid w:val="00282FAE"/>
    <w:rsid w:val="00283B9E"/>
    <w:rsid w:val="002849CD"/>
    <w:rsid w:val="002859F0"/>
    <w:rsid w:val="0028644F"/>
    <w:rsid w:val="002864E4"/>
    <w:rsid w:val="002869D5"/>
    <w:rsid w:val="00286F0D"/>
    <w:rsid w:val="0028776A"/>
    <w:rsid w:val="00287EE3"/>
    <w:rsid w:val="00291D5E"/>
    <w:rsid w:val="002929BA"/>
    <w:rsid w:val="0029304F"/>
    <w:rsid w:val="002934E0"/>
    <w:rsid w:val="00294498"/>
    <w:rsid w:val="002946C1"/>
    <w:rsid w:val="002955D2"/>
    <w:rsid w:val="00295643"/>
    <w:rsid w:val="00295685"/>
    <w:rsid w:val="00296F42"/>
    <w:rsid w:val="00297082"/>
    <w:rsid w:val="002978A2"/>
    <w:rsid w:val="00297ADC"/>
    <w:rsid w:val="002A00F2"/>
    <w:rsid w:val="002A03B4"/>
    <w:rsid w:val="002A0545"/>
    <w:rsid w:val="002A064A"/>
    <w:rsid w:val="002A091C"/>
    <w:rsid w:val="002A0DE8"/>
    <w:rsid w:val="002A1E4A"/>
    <w:rsid w:val="002A23FF"/>
    <w:rsid w:val="002A27A9"/>
    <w:rsid w:val="002A4113"/>
    <w:rsid w:val="002A63A5"/>
    <w:rsid w:val="002A6C13"/>
    <w:rsid w:val="002A72B3"/>
    <w:rsid w:val="002A7440"/>
    <w:rsid w:val="002A7736"/>
    <w:rsid w:val="002A7D2A"/>
    <w:rsid w:val="002B07D2"/>
    <w:rsid w:val="002B099F"/>
    <w:rsid w:val="002B1C86"/>
    <w:rsid w:val="002B2C14"/>
    <w:rsid w:val="002B2F84"/>
    <w:rsid w:val="002B3154"/>
    <w:rsid w:val="002B3E47"/>
    <w:rsid w:val="002B4077"/>
    <w:rsid w:val="002B5968"/>
    <w:rsid w:val="002B60C5"/>
    <w:rsid w:val="002B70FC"/>
    <w:rsid w:val="002C0127"/>
    <w:rsid w:val="002C0128"/>
    <w:rsid w:val="002C0C47"/>
    <w:rsid w:val="002C15F1"/>
    <w:rsid w:val="002C1F11"/>
    <w:rsid w:val="002C3104"/>
    <w:rsid w:val="002C32DD"/>
    <w:rsid w:val="002C4998"/>
    <w:rsid w:val="002C4D09"/>
    <w:rsid w:val="002C5360"/>
    <w:rsid w:val="002C5B18"/>
    <w:rsid w:val="002D0C9F"/>
    <w:rsid w:val="002D0E1F"/>
    <w:rsid w:val="002D141C"/>
    <w:rsid w:val="002D19E4"/>
    <w:rsid w:val="002D1DFC"/>
    <w:rsid w:val="002D2CB8"/>
    <w:rsid w:val="002D3555"/>
    <w:rsid w:val="002D4127"/>
    <w:rsid w:val="002D416C"/>
    <w:rsid w:val="002D418C"/>
    <w:rsid w:val="002D5415"/>
    <w:rsid w:val="002D5960"/>
    <w:rsid w:val="002D663B"/>
    <w:rsid w:val="002D6E03"/>
    <w:rsid w:val="002D7055"/>
    <w:rsid w:val="002D7673"/>
    <w:rsid w:val="002D781F"/>
    <w:rsid w:val="002D78EE"/>
    <w:rsid w:val="002D7909"/>
    <w:rsid w:val="002E05FB"/>
    <w:rsid w:val="002E17AA"/>
    <w:rsid w:val="002E188A"/>
    <w:rsid w:val="002E1D8D"/>
    <w:rsid w:val="002E2733"/>
    <w:rsid w:val="002E2777"/>
    <w:rsid w:val="002E32DB"/>
    <w:rsid w:val="002E515F"/>
    <w:rsid w:val="002E5295"/>
    <w:rsid w:val="002E5AB0"/>
    <w:rsid w:val="002E701E"/>
    <w:rsid w:val="002E7D7D"/>
    <w:rsid w:val="002E7E29"/>
    <w:rsid w:val="002F0916"/>
    <w:rsid w:val="002F0BF1"/>
    <w:rsid w:val="002F1F81"/>
    <w:rsid w:val="002F1FA6"/>
    <w:rsid w:val="002F3B3F"/>
    <w:rsid w:val="002F490A"/>
    <w:rsid w:val="002F59AD"/>
    <w:rsid w:val="002F5B60"/>
    <w:rsid w:val="002F5BF3"/>
    <w:rsid w:val="002F6091"/>
    <w:rsid w:val="002F63C6"/>
    <w:rsid w:val="002F649A"/>
    <w:rsid w:val="002F68A4"/>
    <w:rsid w:val="002F6DF4"/>
    <w:rsid w:val="002F7266"/>
    <w:rsid w:val="002F74C7"/>
    <w:rsid w:val="00300712"/>
    <w:rsid w:val="003009E0"/>
    <w:rsid w:val="00300FD9"/>
    <w:rsid w:val="00301BEB"/>
    <w:rsid w:val="0030277B"/>
    <w:rsid w:val="0030290C"/>
    <w:rsid w:val="0030373C"/>
    <w:rsid w:val="003048B8"/>
    <w:rsid w:val="00304CB6"/>
    <w:rsid w:val="0030574A"/>
    <w:rsid w:val="00305E60"/>
    <w:rsid w:val="00306859"/>
    <w:rsid w:val="00306F80"/>
    <w:rsid w:val="0030718D"/>
    <w:rsid w:val="003105D7"/>
    <w:rsid w:val="00310C6A"/>
    <w:rsid w:val="003114B7"/>
    <w:rsid w:val="0031276D"/>
    <w:rsid w:val="00312D57"/>
    <w:rsid w:val="00312ED4"/>
    <w:rsid w:val="0031305D"/>
    <w:rsid w:val="00313258"/>
    <w:rsid w:val="00313A29"/>
    <w:rsid w:val="00314039"/>
    <w:rsid w:val="003160DF"/>
    <w:rsid w:val="003160FA"/>
    <w:rsid w:val="00317383"/>
    <w:rsid w:val="00317476"/>
    <w:rsid w:val="00317653"/>
    <w:rsid w:val="003177C3"/>
    <w:rsid w:val="00320986"/>
    <w:rsid w:val="00320E18"/>
    <w:rsid w:val="0032100F"/>
    <w:rsid w:val="003217A2"/>
    <w:rsid w:val="00321BF3"/>
    <w:rsid w:val="0032221C"/>
    <w:rsid w:val="0032225B"/>
    <w:rsid w:val="00322BE4"/>
    <w:rsid w:val="00323C30"/>
    <w:rsid w:val="00323DA7"/>
    <w:rsid w:val="00324327"/>
    <w:rsid w:val="0032445C"/>
    <w:rsid w:val="003248E2"/>
    <w:rsid w:val="00324939"/>
    <w:rsid w:val="00326A96"/>
    <w:rsid w:val="0032704A"/>
    <w:rsid w:val="00327E7C"/>
    <w:rsid w:val="003302EC"/>
    <w:rsid w:val="003304D5"/>
    <w:rsid w:val="00331A65"/>
    <w:rsid w:val="00333013"/>
    <w:rsid w:val="00333095"/>
    <w:rsid w:val="0033313D"/>
    <w:rsid w:val="00334190"/>
    <w:rsid w:val="00334855"/>
    <w:rsid w:val="00334F39"/>
    <w:rsid w:val="00335DA5"/>
    <w:rsid w:val="003365B9"/>
    <w:rsid w:val="0033757C"/>
    <w:rsid w:val="00337FA8"/>
    <w:rsid w:val="00340FF7"/>
    <w:rsid w:val="003411F4"/>
    <w:rsid w:val="0034147F"/>
    <w:rsid w:val="003419AF"/>
    <w:rsid w:val="00342472"/>
    <w:rsid w:val="003425D5"/>
    <w:rsid w:val="003425F4"/>
    <w:rsid w:val="003430DB"/>
    <w:rsid w:val="003435A6"/>
    <w:rsid w:val="00343D09"/>
    <w:rsid w:val="00344125"/>
    <w:rsid w:val="00344481"/>
    <w:rsid w:val="00345AED"/>
    <w:rsid w:val="0034652F"/>
    <w:rsid w:val="00347161"/>
    <w:rsid w:val="00347AD8"/>
    <w:rsid w:val="00347C0E"/>
    <w:rsid w:val="00347C1B"/>
    <w:rsid w:val="003502B4"/>
    <w:rsid w:val="00350CF7"/>
    <w:rsid w:val="003512C3"/>
    <w:rsid w:val="00351DE9"/>
    <w:rsid w:val="00351EEB"/>
    <w:rsid w:val="00351FD6"/>
    <w:rsid w:val="0035216B"/>
    <w:rsid w:val="003533C0"/>
    <w:rsid w:val="00353873"/>
    <w:rsid w:val="00353A83"/>
    <w:rsid w:val="00354220"/>
    <w:rsid w:val="003551E8"/>
    <w:rsid w:val="003557E9"/>
    <w:rsid w:val="003571D2"/>
    <w:rsid w:val="00360424"/>
    <w:rsid w:val="003606FD"/>
    <w:rsid w:val="0036145D"/>
    <w:rsid w:val="003615B9"/>
    <w:rsid w:val="00361F11"/>
    <w:rsid w:val="0036248B"/>
    <w:rsid w:val="0036336B"/>
    <w:rsid w:val="00363488"/>
    <w:rsid w:val="0036354C"/>
    <w:rsid w:val="00363A20"/>
    <w:rsid w:val="00363CF4"/>
    <w:rsid w:val="003649FD"/>
    <w:rsid w:val="00364EF8"/>
    <w:rsid w:val="00365421"/>
    <w:rsid w:val="00367328"/>
    <w:rsid w:val="00367A43"/>
    <w:rsid w:val="00370890"/>
    <w:rsid w:val="00371299"/>
    <w:rsid w:val="00371B39"/>
    <w:rsid w:val="003724D7"/>
    <w:rsid w:val="00372BEF"/>
    <w:rsid w:val="00373820"/>
    <w:rsid w:val="00374B6F"/>
    <w:rsid w:val="003752E2"/>
    <w:rsid w:val="003766C6"/>
    <w:rsid w:val="00376F3C"/>
    <w:rsid w:val="003800D0"/>
    <w:rsid w:val="00380D47"/>
    <w:rsid w:val="00380EA3"/>
    <w:rsid w:val="00381C46"/>
    <w:rsid w:val="003834BC"/>
    <w:rsid w:val="00383531"/>
    <w:rsid w:val="003835A6"/>
    <w:rsid w:val="00383B13"/>
    <w:rsid w:val="00383D0D"/>
    <w:rsid w:val="00383D6A"/>
    <w:rsid w:val="0038503D"/>
    <w:rsid w:val="00385F54"/>
    <w:rsid w:val="003868A2"/>
    <w:rsid w:val="00386F33"/>
    <w:rsid w:val="003876E9"/>
    <w:rsid w:val="00387C00"/>
    <w:rsid w:val="003907A7"/>
    <w:rsid w:val="003911B2"/>
    <w:rsid w:val="0039147C"/>
    <w:rsid w:val="00391974"/>
    <w:rsid w:val="00391AAA"/>
    <w:rsid w:val="0039345F"/>
    <w:rsid w:val="003938F5"/>
    <w:rsid w:val="00393908"/>
    <w:rsid w:val="00394247"/>
    <w:rsid w:val="003967BD"/>
    <w:rsid w:val="003967BF"/>
    <w:rsid w:val="003967E1"/>
    <w:rsid w:val="00396BFC"/>
    <w:rsid w:val="003976DC"/>
    <w:rsid w:val="00397827"/>
    <w:rsid w:val="00397CDD"/>
    <w:rsid w:val="003A0B46"/>
    <w:rsid w:val="003A18CC"/>
    <w:rsid w:val="003A1FDA"/>
    <w:rsid w:val="003A245D"/>
    <w:rsid w:val="003A2551"/>
    <w:rsid w:val="003A3D55"/>
    <w:rsid w:val="003A4945"/>
    <w:rsid w:val="003A4DB8"/>
    <w:rsid w:val="003A5E38"/>
    <w:rsid w:val="003A69B8"/>
    <w:rsid w:val="003A77B4"/>
    <w:rsid w:val="003B04CD"/>
    <w:rsid w:val="003B0F5B"/>
    <w:rsid w:val="003B1330"/>
    <w:rsid w:val="003B2642"/>
    <w:rsid w:val="003B2D93"/>
    <w:rsid w:val="003B3240"/>
    <w:rsid w:val="003B357E"/>
    <w:rsid w:val="003B4A7B"/>
    <w:rsid w:val="003B660C"/>
    <w:rsid w:val="003B66FF"/>
    <w:rsid w:val="003B796F"/>
    <w:rsid w:val="003C04C5"/>
    <w:rsid w:val="003C1FE3"/>
    <w:rsid w:val="003C37DF"/>
    <w:rsid w:val="003C3EC9"/>
    <w:rsid w:val="003C46F3"/>
    <w:rsid w:val="003C626E"/>
    <w:rsid w:val="003C6820"/>
    <w:rsid w:val="003C7BBA"/>
    <w:rsid w:val="003D048B"/>
    <w:rsid w:val="003D09B6"/>
    <w:rsid w:val="003D133C"/>
    <w:rsid w:val="003D179C"/>
    <w:rsid w:val="003D1AD6"/>
    <w:rsid w:val="003D1F25"/>
    <w:rsid w:val="003D37AC"/>
    <w:rsid w:val="003D3B4D"/>
    <w:rsid w:val="003D3F0D"/>
    <w:rsid w:val="003D4643"/>
    <w:rsid w:val="003D4B66"/>
    <w:rsid w:val="003D59DE"/>
    <w:rsid w:val="003D5B10"/>
    <w:rsid w:val="003D68FB"/>
    <w:rsid w:val="003D6B9C"/>
    <w:rsid w:val="003D6C5C"/>
    <w:rsid w:val="003D7352"/>
    <w:rsid w:val="003D7537"/>
    <w:rsid w:val="003E0760"/>
    <w:rsid w:val="003E0B03"/>
    <w:rsid w:val="003E0F07"/>
    <w:rsid w:val="003E0F19"/>
    <w:rsid w:val="003E2294"/>
    <w:rsid w:val="003E2A5D"/>
    <w:rsid w:val="003E2CF5"/>
    <w:rsid w:val="003E46DD"/>
    <w:rsid w:val="003E545F"/>
    <w:rsid w:val="003E5919"/>
    <w:rsid w:val="003E5BFE"/>
    <w:rsid w:val="003E6187"/>
    <w:rsid w:val="003E7D3B"/>
    <w:rsid w:val="003F0448"/>
    <w:rsid w:val="003F0C57"/>
    <w:rsid w:val="003F14A1"/>
    <w:rsid w:val="003F2379"/>
    <w:rsid w:val="003F51E8"/>
    <w:rsid w:val="003F5A33"/>
    <w:rsid w:val="003F6E5F"/>
    <w:rsid w:val="00400DC6"/>
    <w:rsid w:val="00400DD4"/>
    <w:rsid w:val="0040132D"/>
    <w:rsid w:val="0040136C"/>
    <w:rsid w:val="004019B2"/>
    <w:rsid w:val="00402096"/>
    <w:rsid w:val="004025BC"/>
    <w:rsid w:val="00402853"/>
    <w:rsid w:val="0040288A"/>
    <w:rsid w:val="004029DD"/>
    <w:rsid w:val="00402CD7"/>
    <w:rsid w:val="004033EE"/>
    <w:rsid w:val="004035BF"/>
    <w:rsid w:val="00404373"/>
    <w:rsid w:val="0040527D"/>
    <w:rsid w:val="0040531B"/>
    <w:rsid w:val="00406A1E"/>
    <w:rsid w:val="00407911"/>
    <w:rsid w:val="00407A7F"/>
    <w:rsid w:val="00407DF1"/>
    <w:rsid w:val="00410305"/>
    <w:rsid w:val="00410B4D"/>
    <w:rsid w:val="0041112C"/>
    <w:rsid w:val="00411D39"/>
    <w:rsid w:val="004131CC"/>
    <w:rsid w:val="0041351F"/>
    <w:rsid w:val="0041356D"/>
    <w:rsid w:val="00413D82"/>
    <w:rsid w:val="00414578"/>
    <w:rsid w:val="004146D5"/>
    <w:rsid w:val="0041483A"/>
    <w:rsid w:val="00414B37"/>
    <w:rsid w:val="00415984"/>
    <w:rsid w:val="0041618B"/>
    <w:rsid w:val="00416C04"/>
    <w:rsid w:val="00416CB8"/>
    <w:rsid w:val="00416DE2"/>
    <w:rsid w:val="0041777C"/>
    <w:rsid w:val="0041781F"/>
    <w:rsid w:val="00417D81"/>
    <w:rsid w:val="00420105"/>
    <w:rsid w:val="004208DB"/>
    <w:rsid w:val="00421966"/>
    <w:rsid w:val="00421E1F"/>
    <w:rsid w:val="00421EFD"/>
    <w:rsid w:val="0042255B"/>
    <w:rsid w:val="00423A9D"/>
    <w:rsid w:val="00424162"/>
    <w:rsid w:val="004252F8"/>
    <w:rsid w:val="00426723"/>
    <w:rsid w:val="00426C25"/>
    <w:rsid w:val="00427C34"/>
    <w:rsid w:val="00430CC5"/>
    <w:rsid w:val="0043159C"/>
    <w:rsid w:val="004315B9"/>
    <w:rsid w:val="0043199D"/>
    <w:rsid w:val="0043343D"/>
    <w:rsid w:val="00433D08"/>
    <w:rsid w:val="00433D4B"/>
    <w:rsid w:val="00434018"/>
    <w:rsid w:val="0043428A"/>
    <w:rsid w:val="0043599C"/>
    <w:rsid w:val="00436460"/>
    <w:rsid w:val="00436ED9"/>
    <w:rsid w:val="00437A94"/>
    <w:rsid w:val="00437C33"/>
    <w:rsid w:val="00440E97"/>
    <w:rsid w:val="0044125D"/>
    <w:rsid w:val="00441FAB"/>
    <w:rsid w:val="004439CB"/>
    <w:rsid w:val="00444DDB"/>
    <w:rsid w:val="0044546F"/>
    <w:rsid w:val="0044551C"/>
    <w:rsid w:val="00445FB4"/>
    <w:rsid w:val="0044702D"/>
    <w:rsid w:val="00447943"/>
    <w:rsid w:val="00450339"/>
    <w:rsid w:val="0045093D"/>
    <w:rsid w:val="00450DA3"/>
    <w:rsid w:val="00450E6A"/>
    <w:rsid w:val="004511B7"/>
    <w:rsid w:val="00451E01"/>
    <w:rsid w:val="004522EB"/>
    <w:rsid w:val="00452FAB"/>
    <w:rsid w:val="004530C5"/>
    <w:rsid w:val="004530F7"/>
    <w:rsid w:val="00453D2C"/>
    <w:rsid w:val="00455527"/>
    <w:rsid w:val="00455E29"/>
    <w:rsid w:val="004565BD"/>
    <w:rsid w:val="004568DF"/>
    <w:rsid w:val="00456D4D"/>
    <w:rsid w:val="00457B0A"/>
    <w:rsid w:val="00457BA5"/>
    <w:rsid w:val="0046016B"/>
    <w:rsid w:val="00461596"/>
    <w:rsid w:val="0046190F"/>
    <w:rsid w:val="00461EEA"/>
    <w:rsid w:val="004624FD"/>
    <w:rsid w:val="00462C5C"/>
    <w:rsid w:val="00463D49"/>
    <w:rsid w:val="00464653"/>
    <w:rsid w:val="004648CF"/>
    <w:rsid w:val="00464C9B"/>
    <w:rsid w:val="00464EDC"/>
    <w:rsid w:val="00465208"/>
    <w:rsid w:val="004658EA"/>
    <w:rsid w:val="00465EE9"/>
    <w:rsid w:val="00466E3D"/>
    <w:rsid w:val="00467582"/>
    <w:rsid w:val="00467697"/>
    <w:rsid w:val="00467B1C"/>
    <w:rsid w:val="00470911"/>
    <w:rsid w:val="004709E3"/>
    <w:rsid w:val="00470C44"/>
    <w:rsid w:val="00471D04"/>
    <w:rsid w:val="004724D7"/>
    <w:rsid w:val="00473DC7"/>
    <w:rsid w:val="00474F5D"/>
    <w:rsid w:val="004751E6"/>
    <w:rsid w:val="00475995"/>
    <w:rsid w:val="00475BB8"/>
    <w:rsid w:val="00476F47"/>
    <w:rsid w:val="004777E1"/>
    <w:rsid w:val="00477FF4"/>
    <w:rsid w:val="00480B8D"/>
    <w:rsid w:val="00481A02"/>
    <w:rsid w:val="00482094"/>
    <w:rsid w:val="004821C0"/>
    <w:rsid w:val="00483BE4"/>
    <w:rsid w:val="0048473C"/>
    <w:rsid w:val="00484C41"/>
    <w:rsid w:val="00484E39"/>
    <w:rsid w:val="00484EA8"/>
    <w:rsid w:val="004857FA"/>
    <w:rsid w:val="00486BCF"/>
    <w:rsid w:val="00487198"/>
    <w:rsid w:val="00487207"/>
    <w:rsid w:val="004903CD"/>
    <w:rsid w:val="00490F75"/>
    <w:rsid w:val="004919FA"/>
    <w:rsid w:val="004920C5"/>
    <w:rsid w:val="0049228E"/>
    <w:rsid w:val="004923A5"/>
    <w:rsid w:val="004926E8"/>
    <w:rsid w:val="004934E6"/>
    <w:rsid w:val="0049550B"/>
    <w:rsid w:val="00495FDD"/>
    <w:rsid w:val="004965C9"/>
    <w:rsid w:val="004965E9"/>
    <w:rsid w:val="00496F53"/>
    <w:rsid w:val="00497651"/>
    <w:rsid w:val="004A1774"/>
    <w:rsid w:val="004A1FB7"/>
    <w:rsid w:val="004A2653"/>
    <w:rsid w:val="004A267F"/>
    <w:rsid w:val="004A2826"/>
    <w:rsid w:val="004A2B5F"/>
    <w:rsid w:val="004A3A1F"/>
    <w:rsid w:val="004A3B12"/>
    <w:rsid w:val="004A4E2A"/>
    <w:rsid w:val="004A64D1"/>
    <w:rsid w:val="004A6780"/>
    <w:rsid w:val="004A744C"/>
    <w:rsid w:val="004B0574"/>
    <w:rsid w:val="004B1555"/>
    <w:rsid w:val="004B1CDB"/>
    <w:rsid w:val="004B2B0A"/>
    <w:rsid w:val="004B40F3"/>
    <w:rsid w:val="004B412D"/>
    <w:rsid w:val="004B4356"/>
    <w:rsid w:val="004B5198"/>
    <w:rsid w:val="004B5268"/>
    <w:rsid w:val="004B5EC5"/>
    <w:rsid w:val="004B67CC"/>
    <w:rsid w:val="004B71E9"/>
    <w:rsid w:val="004B78B4"/>
    <w:rsid w:val="004B7E06"/>
    <w:rsid w:val="004C0ADC"/>
    <w:rsid w:val="004C123B"/>
    <w:rsid w:val="004C20CB"/>
    <w:rsid w:val="004C309A"/>
    <w:rsid w:val="004C30BC"/>
    <w:rsid w:val="004C32E4"/>
    <w:rsid w:val="004C3AC1"/>
    <w:rsid w:val="004C4980"/>
    <w:rsid w:val="004C525D"/>
    <w:rsid w:val="004C59AE"/>
    <w:rsid w:val="004C5BFA"/>
    <w:rsid w:val="004C6D64"/>
    <w:rsid w:val="004C6FAE"/>
    <w:rsid w:val="004C7655"/>
    <w:rsid w:val="004C778B"/>
    <w:rsid w:val="004C78AF"/>
    <w:rsid w:val="004D0AEA"/>
    <w:rsid w:val="004D0F99"/>
    <w:rsid w:val="004D2643"/>
    <w:rsid w:val="004D2725"/>
    <w:rsid w:val="004D2E79"/>
    <w:rsid w:val="004D32BC"/>
    <w:rsid w:val="004D3B02"/>
    <w:rsid w:val="004D43D0"/>
    <w:rsid w:val="004D4B36"/>
    <w:rsid w:val="004D5F18"/>
    <w:rsid w:val="004D634C"/>
    <w:rsid w:val="004D676D"/>
    <w:rsid w:val="004D774C"/>
    <w:rsid w:val="004D7B9B"/>
    <w:rsid w:val="004D7D81"/>
    <w:rsid w:val="004E016F"/>
    <w:rsid w:val="004E185F"/>
    <w:rsid w:val="004E1D21"/>
    <w:rsid w:val="004E1D73"/>
    <w:rsid w:val="004E1DF4"/>
    <w:rsid w:val="004E211A"/>
    <w:rsid w:val="004E31D6"/>
    <w:rsid w:val="004E3343"/>
    <w:rsid w:val="004E3765"/>
    <w:rsid w:val="004E3AC0"/>
    <w:rsid w:val="004E423C"/>
    <w:rsid w:val="004E448C"/>
    <w:rsid w:val="004E45C3"/>
    <w:rsid w:val="004E5048"/>
    <w:rsid w:val="004E66CB"/>
    <w:rsid w:val="004E67D3"/>
    <w:rsid w:val="004E69E0"/>
    <w:rsid w:val="004E6CA2"/>
    <w:rsid w:val="004E7CE6"/>
    <w:rsid w:val="004F10CB"/>
    <w:rsid w:val="004F2ADF"/>
    <w:rsid w:val="004F32B9"/>
    <w:rsid w:val="004F4ACB"/>
    <w:rsid w:val="004F52FF"/>
    <w:rsid w:val="004F5733"/>
    <w:rsid w:val="004F6EE0"/>
    <w:rsid w:val="004F6F45"/>
    <w:rsid w:val="004F7703"/>
    <w:rsid w:val="00500188"/>
    <w:rsid w:val="0050081B"/>
    <w:rsid w:val="00500ABE"/>
    <w:rsid w:val="00501813"/>
    <w:rsid w:val="00501E27"/>
    <w:rsid w:val="005039B5"/>
    <w:rsid w:val="005039C0"/>
    <w:rsid w:val="00503C98"/>
    <w:rsid w:val="0050404C"/>
    <w:rsid w:val="005044EE"/>
    <w:rsid w:val="00504FC9"/>
    <w:rsid w:val="005051A6"/>
    <w:rsid w:val="0050656F"/>
    <w:rsid w:val="005066D2"/>
    <w:rsid w:val="00506EA5"/>
    <w:rsid w:val="0050701C"/>
    <w:rsid w:val="00507559"/>
    <w:rsid w:val="00507C04"/>
    <w:rsid w:val="00507F3B"/>
    <w:rsid w:val="00510022"/>
    <w:rsid w:val="00510AB5"/>
    <w:rsid w:val="005126B6"/>
    <w:rsid w:val="005127F7"/>
    <w:rsid w:val="005130CB"/>
    <w:rsid w:val="00513950"/>
    <w:rsid w:val="00513B63"/>
    <w:rsid w:val="00513EA6"/>
    <w:rsid w:val="00513FCB"/>
    <w:rsid w:val="00514622"/>
    <w:rsid w:val="00514755"/>
    <w:rsid w:val="00514A72"/>
    <w:rsid w:val="005153DA"/>
    <w:rsid w:val="0051561F"/>
    <w:rsid w:val="00515F92"/>
    <w:rsid w:val="005160A1"/>
    <w:rsid w:val="005164E6"/>
    <w:rsid w:val="00516AEE"/>
    <w:rsid w:val="00516C2F"/>
    <w:rsid w:val="00517056"/>
    <w:rsid w:val="00517470"/>
    <w:rsid w:val="00517B30"/>
    <w:rsid w:val="0052136D"/>
    <w:rsid w:val="0052251E"/>
    <w:rsid w:val="00522DD0"/>
    <w:rsid w:val="005236B9"/>
    <w:rsid w:val="00523B0E"/>
    <w:rsid w:val="0052466B"/>
    <w:rsid w:val="00524EDE"/>
    <w:rsid w:val="0052513B"/>
    <w:rsid w:val="00525D4D"/>
    <w:rsid w:val="005261F5"/>
    <w:rsid w:val="00526D46"/>
    <w:rsid w:val="00526EBB"/>
    <w:rsid w:val="00527805"/>
    <w:rsid w:val="00530067"/>
    <w:rsid w:val="005300D9"/>
    <w:rsid w:val="00530736"/>
    <w:rsid w:val="00532277"/>
    <w:rsid w:val="005341FB"/>
    <w:rsid w:val="00534AB2"/>
    <w:rsid w:val="00534D91"/>
    <w:rsid w:val="00535DFA"/>
    <w:rsid w:val="0053619E"/>
    <w:rsid w:val="00536532"/>
    <w:rsid w:val="00536ECF"/>
    <w:rsid w:val="005370CD"/>
    <w:rsid w:val="005373C9"/>
    <w:rsid w:val="00537B6B"/>
    <w:rsid w:val="005411E0"/>
    <w:rsid w:val="00542C31"/>
    <w:rsid w:val="005430F6"/>
    <w:rsid w:val="0054402D"/>
    <w:rsid w:val="00544151"/>
    <w:rsid w:val="00544D32"/>
    <w:rsid w:val="0054524C"/>
    <w:rsid w:val="00545FEB"/>
    <w:rsid w:val="005469B8"/>
    <w:rsid w:val="00546AB7"/>
    <w:rsid w:val="00546E98"/>
    <w:rsid w:val="00546EAA"/>
    <w:rsid w:val="00547202"/>
    <w:rsid w:val="00547B19"/>
    <w:rsid w:val="00550B48"/>
    <w:rsid w:val="00552D7D"/>
    <w:rsid w:val="00552D93"/>
    <w:rsid w:val="005536E3"/>
    <w:rsid w:val="00553DEF"/>
    <w:rsid w:val="00554E3D"/>
    <w:rsid w:val="00555370"/>
    <w:rsid w:val="005564AC"/>
    <w:rsid w:val="0055679A"/>
    <w:rsid w:val="005571BD"/>
    <w:rsid w:val="005575F1"/>
    <w:rsid w:val="005608DB"/>
    <w:rsid w:val="005609E6"/>
    <w:rsid w:val="005615C6"/>
    <w:rsid w:val="00561AB5"/>
    <w:rsid w:val="00562A0D"/>
    <w:rsid w:val="00563213"/>
    <w:rsid w:val="00563BE6"/>
    <w:rsid w:val="00563E8E"/>
    <w:rsid w:val="0056442B"/>
    <w:rsid w:val="005650E9"/>
    <w:rsid w:val="005658EF"/>
    <w:rsid w:val="00565AA0"/>
    <w:rsid w:val="00566623"/>
    <w:rsid w:val="00566C40"/>
    <w:rsid w:val="00566C7E"/>
    <w:rsid w:val="00567C29"/>
    <w:rsid w:val="0057044D"/>
    <w:rsid w:val="0057064E"/>
    <w:rsid w:val="00570690"/>
    <w:rsid w:val="0057084A"/>
    <w:rsid w:val="005717D0"/>
    <w:rsid w:val="00571947"/>
    <w:rsid w:val="0057239A"/>
    <w:rsid w:val="0057244A"/>
    <w:rsid w:val="005729FC"/>
    <w:rsid w:val="00574BEA"/>
    <w:rsid w:val="00576606"/>
    <w:rsid w:val="00576B2C"/>
    <w:rsid w:val="00576B7C"/>
    <w:rsid w:val="00577180"/>
    <w:rsid w:val="0057781A"/>
    <w:rsid w:val="00577B3F"/>
    <w:rsid w:val="005803B7"/>
    <w:rsid w:val="0058124A"/>
    <w:rsid w:val="005821E6"/>
    <w:rsid w:val="00582983"/>
    <w:rsid w:val="0058299F"/>
    <w:rsid w:val="005829EA"/>
    <w:rsid w:val="00583D26"/>
    <w:rsid w:val="00585364"/>
    <w:rsid w:val="005853ED"/>
    <w:rsid w:val="00585D53"/>
    <w:rsid w:val="00585E0D"/>
    <w:rsid w:val="005866C5"/>
    <w:rsid w:val="0058682A"/>
    <w:rsid w:val="00586F20"/>
    <w:rsid w:val="00587591"/>
    <w:rsid w:val="005875FF"/>
    <w:rsid w:val="00587A2E"/>
    <w:rsid w:val="00587E2B"/>
    <w:rsid w:val="005903EE"/>
    <w:rsid w:val="00590E12"/>
    <w:rsid w:val="00592717"/>
    <w:rsid w:val="005930FE"/>
    <w:rsid w:val="0059374C"/>
    <w:rsid w:val="00593CD2"/>
    <w:rsid w:val="00593E33"/>
    <w:rsid w:val="00594F08"/>
    <w:rsid w:val="00595B9C"/>
    <w:rsid w:val="005960EC"/>
    <w:rsid w:val="0059642F"/>
    <w:rsid w:val="00596E4B"/>
    <w:rsid w:val="00596EAD"/>
    <w:rsid w:val="005975FD"/>
    <w:rsid w:val="00597B53"/>
    <w:rsid w:val="005A01C0"/>
    <w:rsid w:val="005A0C4F"/>
    <w:rsid w:val="005A1E12"/>
    <w:rsid w:val="005A2754"/>
    <w:rsid w:val="005A3097"/>
    <w:rsid w:val="005A3B59"/>
    <w:rsid w:val="005A43A7"/>
    <w:rsid w:val="005A4A1A"/>
    <w:rsid w:val="005A4D0F"/>
    <w:rsid w:val="005A590F"/>
    <w:rsid w:val="005A72EC"/>
    <w:rsid w:val="005B1B2E"/>
    <w:rsid w:val="005B214B"/>
    <w:rsid w:val="005B234E"/>
    <w:rsid w:val="005B26FF"/>
    <w:rsid w:val="005B2D42"/>
    <w:rsid w:val="005B55A4"/>
    <w:rsid w:val="005B5894"/>
    <w:rsid w:val="005B5B78"/>
    <w:rsid w:val="005B6BAA"/>
    <w:rsid w:val="005B7028"/>
    <w:rsid w:val="005B758F"/>
    <w:rsid w:val="005C2121"/>
    <w:rsid w:val="005C25A6"/>
    <w:rsid w:val="005C2BB9"/>
    <w:rsid w:val="005C3039"/>
    <w:rsid w:val="005C33B2"/>
    <w:rsid w:val="005C4B47"/>
    <w:rsid w:val="005C4CFD"/>
    <w:rsid w:val="005C4F18"/>
    <w:rsid w:val="005C4F5D"/>
    <w:rsid w:val="005C5153"/>
    <w:rsid w:val="005C6BCD"/>
    <w:rsid w:val="005C6F6A"/>
    <w:rsid w:val="005C7859"/>
    <w:rsid w:val="005D02D7"/>
    <w:rsid w:val="005D042D"/>
    <w:rsid w:val="005D06CE"/>
    <w:rsid w:val="005D216C"/>
    <w:rsid w:val="005D2490"/>
    <w:rsid w:val="005D2DD3"/>
    <w:rsid w:val="005D303F"/>
    <w:rsid w:val="005D3151"/>
    <w:rsid w:val="005D3249"/>
    <w:rsid w:val="005D3292"/>
    <w:rsid w:val="005D363D"/>
    <w:rsid w:val="005D3DF0"/>
    <w:rsid w:val="005D414F"/>
    <w:rsid w:val="005D41B3"/>
    <w:rsid w:val="005D44B8"/>
    <w:rsid w:val="005D4A5D"/>
    <w:rsid w:val="005D54D7"/>
    <w:rsid w:val="005D58BD"/>
    <w:rsid w:val="005D58F5"/>
    <w:rsid w:val="005D72AB"/>
    <w:rsid w:val="005D72E6"/>
    <w:rsid w:val="005E0AF2"/>
    <w:rsid w:val="005E0E6D"/>
    <w:rsid w:val="005E0F4E"/>
    <w:rsid w:val="005E1625"/>
    <w:rsid w:val="005E1AAB"/>
    <w:rsid w:val="005E2CFF"/>
    <w:rsid w:val="005E35FB"/>
    <w:rsid w:val="005E3607"/>
    <w:rsid w:val="005E3979"/>
    <w:rsid w:val="005E3B3F"/>
    <w:rsid w:val="005E4330"/>
    <w:rsid w:val="005E4D84"/>
    <w:rsid w:val="005E5C35"/>
    <w:rsid w:val="005E5F1E"/>
    <w:rsid w:val="005E6BA3"/>
    <w:rsid w:val="005E78B0"/>
    <w:rsid w:val="005F01EC"/>
    <w:rsid w:val="005F033B"/>
    <w:rsid w:val="005F214E"/>
    <w:rsid w:val="005F23D2"/>
    <w:rsid w:val="005F2A87"/>
    <w:rsid w:val="005F3C09"/>
    <w:rsid w:val="005F433D"/>
    <w:rsid w:val="005F52EB"/>
    <w:rsid w:val="005F675C"/>
    <w:rsid w:val="005F6A24"/>
    <w:rsid w:val="00601131"/>
    <w:rsid w:val="00602897"/>
    <w:rsid w:val="00603107"/>
    <w:rsid w:val="006034D5"/>
    <w:rsid w:val="00603608"/>
    <w:rsid w:val="00603FCC"/>
    <w:rsid w:val="00604DE9"/>
    <w:rsid w:val="00606941"/>
    <w:rsid w:val="00607AB3"/>
    <w:rsid w:val="00607F32"/>
    <w:rsid w:val="006101D7"/>
    <w:rsid w:val="00610865"/>
    <w:rsid w:val="006110C5"/>
    <w:rsid w:val="00611696"/>
    <w:rsid w:val="00613EF8"/>
    <w:rsid w:val="00614524"/>
    <w:rsid w:val="00614B99"/>
    <w:rsid w:val="00615475"/>
    <w:rsid w:val="00616155"/>
    <w:rsid w:val="00616603"/>
    <w:rsid w:val="00621637"/>
    <w:rsid w:val="00622526"/>
    <w:rsid w:val="00622F00"/>
    <w:rsid w:val="00623632"/>
    <w:rsid w:val="0062383C"/>
    <w:rsid w:val="006245BA"/>
    <w:rsid w:val="00625F9F"/>
    <w:rsid w:val="00627BEB"/>
    <w:rsid w:val="00627E20"/>
    <w:rsid w:val="00630705"/>
    <w:rsid w:val="00630A9C"/>
    <w:rsid w:val="00630DA4"/>
    <w:rsid w:val="00630FB0"/>
    <w:rsid w:val="006318A2"/>
    <w:rsid w:val="00631E04"/>
    <w:rsid w:val="00632F57"/>
    <w:rsid w:val="00633592"/>
    <w:rsid w:val="0063393D"/>
    <w:rsid w:val="00633BE0"/>
    <w:rsid w:val="0063422F"/>
    <w:rsid w:val="00636052"/>
    <w:rsid w:val="0063633D"/>
    <w:rsid w:val="006401E5"/>
    <w:rsid w:val="00640B88"/>
    <w:rsid w:val="00641282"/>
    <w:rsid w:val="00642C5E"/>
    <w:rsid w:val="00643116"/>
    <w:rsid w:val="00644D40"/>
    <w:rsid w:val="00644E59"/>
    <w:rsid w:val="006450D2"/>
    <w:rsid w:val="006454BE"/>
    <w:rsid w:val="00646C47"/>
    <w:rsid w:val="00647153"/>
    <w:rsid w:val="006475B9"/>
    <w:rsid w:val="006507C8"/>
    <w:rsid w:val="00650C3C"/>
    <w:rsid w:val="00651DB4"/>
    <w:rsid w:val="00652749"/>
    <w:rsid w:val="00652B03"/>
    <w:rsid w:val="0065327C"/>
    <w:rsid w:val="006536F6"/>
    <w:rsid w:val="006544FE"/>
    <w:rsid w:val="006549D9"/>
    <w:rsid w:val="00654BC1"/>
    <w:rsid w:val="00654E58"/>
    <w:rsid w:val="00655470"/>
    <w:rsid w:val="00655A5D"/>
    <w:rsid w:val="00655E95"/>
    <w:rsid w:val="00656EFA"/>
    <w:rsid w:val="00660218"/>
    <w:rsid w:val="00660736"/>
    <w:rsid w:val="00661015"/>
    <w:rsid w:val="0066135F"/>
    <w:rsid w:val="006619D7"/>
    <w:rsid w:val="00663C3C"/>
    <w:rsid w:val="0066406B"/>
    <w:rsid w:val="00664B00"/>
    <w:rsid w:val="0066533A"/>
    <w:rsid w:val="0066537C"/>
    <w:rsid w:val="0066545D"/>
    <w:rsid w:val="00665EA8"/>
    <w:rsid w:val="006661CB"/>
    <w:rsid w:val="0067016F"/>
    <w:rsid w:val="00670487"/>
    <w:rsid w:val="00670B5E"/>
    <w:rsid w:val="006717EB"/>
    <w:rsid w:val="00672072"/>
    <w:rsid w:val="006725B8"/>
    <w:rsid w:val="00673863"/>
    <w:rsid w:val="00674747"/>
    <w:rsid w:val="0067573E"/>
    <w:rsid w:val="0067586B"/>
    <w:rsid w:val="00675949"/>
    <w:rsid w:val="00675CF5"/>
    <w:rsid w:val="00676011"/>
    <w:rsid w:val="00676143"/>
    <w:rsid w:val="0067665B"/>
    <w:rsid w:val="0067787C"/>
    <w:rsid w:val="006802F8"/>
    <w:rsid w:val="0068053D"/>
    <w:rsid w:val="00681291"/>
    <w:rsid w:val="00681E24"/>
    <w:rsid w:val="00681FD1"/>
    <w:rsid w:val="00682594"/>
    <w:rsid w:val="0068394E"/>
    <w:rsid w:val="00685050"/>
    <w:rsid w:val="006857DC"/>
    <w:rsid w:val="0068640E"/>
    <w:rsid w:val="0068645A"/>
    <w:rsid w:val="00687626"/>
    <w:rsid w:val="00687DC9"/>
    <w:rsid w:val="00690329"/>
    <w:rsid w:val="00690938"/>
    <w:rsid w:val="006912AE"/>
    <w:rsid w:val="00691837"/>
    <w:rsid w:val="006919B0"/>
    <w:rsid w:val="00691A97"/>
    <w:rsid w:val="00691EC7"/>
    <w:rsid w:val="00691FF5"/>
    <w:rsid w:val="006920BA"/>
    <w:rsid w:val="006935F0"/>
    <w:rsid w:val="0069396C"/>
    <w:rsid w:val="00694D1E"/>
    <w:rsid w:val="006956D9"/>
    <w:rsid w:val="0069603F"/>
    <w:rsid w:val="006A060C"/>
    <w:rsid w:val="006A0AA2"/>
    <w:rsid w:val="006A0F0C"/>
    <w:rsid w:val="006A13DB"/>
    <w:rsid w:val="006A1C30"/>
    <w:rsid w:val="006A1E53"/>
    <w:rsid w:val="006A1F68"/>
    <w:rsid w:val="006A2885"/>
    <w:rsid w:val="006A4072"/>
    <w:rsid w:val="006A40B2"/>
    <w:rsid w:val="006A4E18"/>
    <w:rsid w:val="006A4ED2"/>
    <w:rsid w:val="006A558F"/>
    <w:rsid w:val="006A6290"/>
    <w:rsid w:val="006A6AAE"/>
    <w:rsid w:val="006A6E59"/>
    <w:rsid w:val="006A70FE"/>
    <w:rsid w:val="006A79E7"/>
    <w:rsid w:val="006A7F4E"/>
    <w:rsid w:val="006B0FB0"/>
    <w:rsid w:val="006B12E2"/>
    <w:rsid w:val="006B2AA5"/>
    <w:rsid w:val="006B40A2"/>
    <w:rsid w:val="006B448B"/>
    <w:rsid w:val="006B4807"/>
    <w:rsid w:val="006B4DB8"/>
    <w:rsid w:val="006B5D45"/>
    <w:rsid w:val="006B5F14"/>
    <w:rsid w:val="006B67A5"/>
    <w:rsid w:val="006B6C54"/>
    <w:rsid w:val="006B7106"/>
    <w:rsid w:val="006B71F6"/>
    <w:rsid w:val="006B742B"/>
    <w:rsid w:val="006B7D79"/>
    <w:rsid w:val="006C0880"/>
    <w:rsid w:val="006C10DE"/>
    <w:rsid w:val="006C1112"/>
    <w:rsid w:val="006C1A28"/>
    <w:rsid w:val="006C1F12"/>
    <w:rsid w:val="006C2587"/>
    <w:rsid w:val="006C2A8B"/>
    <w:rsid w:val="006C34CD"/>
    <w:rsid w:val="006C389B"/>
    <w:rsid w:val="006C3DD1"/>
    <w:rsid w:val="006C4142"/>
    <w:rsid w:val="006C4C6A"/>
    <w:rsid w:val="006C5D0A"/>
    <w:rsid w:val="006C6D77"/>
    <w:rsid w:val="006C73F4"/>
    <w:rsid w:val="006C755E"/>
    <w:rsid w:val="006C77F8"/>
    <w:rsid w:val="006D05CD"/>
    <w:rsid w:val="006D3E82"/>
    <w:rsid w:val="006D55F7"/>
    <w:rsid w:val="006D61FB"/>
    <w:rsid w:val="006E034C"/>
    <w:rsid w:val="006E19ED"/>
    <w:rsid w:val="006E1C5B"/>
    <w:rsid w:val="006E389A"/>
    <w:rsid w:val="006E3D04"/>
    <w:rsid w:val="006E4533"/>
    <w:rsid w:val="006E4AC2"/>
    <w:rsid w:val="006E5402"/>
    <w:rsid w:val="006E6272"/>
    <w:rsid w:val="006E7B70"/>
    <w:rsid w:val="006F05A1"/>
    <w:rsid w:val="006F23F1"/>
    <w:rsid w:val="006F3ABA"/>
    <w:rsid w:val="006F4C1D"/>
    <w:rsid w:val="006F4F8B"/>
    <w:rsid w:val="006F51B9"/>
    <w:rsid w:val="006F5B8D"/>
    <w:rsid w:val="006F5EFF"/>
    <w:rsid w:val="006F636D"/>
    <w:rsid w:val="006F7745"/>
    <w:rsid w:val="006F7C6A"/>
    <w:rsid w:val="006F7D48"/>
    <w:rsid w:val="00700097"/>
    <w:rsid w:val="007004FC"/>
    <w:rsid w:val="00700F48"/>
    <w:rsid w:val="00701423"/>
    <w:rsid w:val="0070157E"/>
    <w:rsid w:val="007018FE"/>
    <w:rsid w:val="0070304C"/>
    <w:rsid w:val="00703264"/>
    <w:rsid w:val="00703664"/>
    <w:rsid w:val="007046FD"/>
    <w:rsid w:val="00705606"/>
    <w:rsid w:val="007058F1"/>
    <w:rsid w:val="00705F54"/>
    <w:rsid w:val="00706B04"/>
    <w:rsid w:val="00706DAD"/>
    <w:rsid w:val="007077C8"/>
    <w:rsid w:val="00707C05"/>
    <w:rsid w:val="007100C4"/>
    <w:rsid w:val="00711061"/>
    <w:rsid w:val="00712610"/>
    <w:rsid w:val="00714266"/>
    <w:rsid w:val="007146D1"/>
    <w:rsid w:val="00717F12"/>
    <w:rsid w:val="007200A3"/>
    <w:rsid w:val="00720169"/>
    <w:rsid w:val="00720AFE"/>
    <w:rsid w:val="00721103"/>
    <w:rsid w:val="007218A7"/>
    <w:rsid w:val="00721E31"/>
    <w:rsid w:val="00722CF0"/>
    <w:rsid w:val="00722E65"/>
    <w:rsid w:val="00723168"/>
    <w:rsid w:val="00723189"/>
    <w:rsid w:val="007240B5"/>
    <w:rsid w:val="00724539"/>
    <w:rsid w:val="00724990"/>
    <w:rsid w:val="00725503"/>
    <w:rsid w:val="00725569"/>
    <w:rsid w:val="007263B9"/>
    <w:rsid w:val="00726585"/>
    <w:rsid w:val="0072676A"/>
    <w:rsid w:val="00726AD0"/>
    <w:rsid w:val="007272DE"/>
    <w:rsid w:val="007274FB"/>
    <w:rsid w:val="00727A95"/>
    <w:rsid w:val="00727EF2"/>
    <w:rsid w:val="0073019E"/>
    <w:rsid w:val="0073182F"/>
    <w:rsid w:val="00731D76"/>
    <w:rsid w:val="007327C3"/>
    <w:rsid w:val="00732DC6"/>
    <w:rsid w:val="0073365A"/>
    <w:rsid w:val="007344F8"/>
    <w:rsid w:val="007360BD"/>
    <w:rsid w:val="00736C81"/>
    <w:rsid w:val="00736EE5"/>
    <w:rsid w:val="00740B13"/>
    <w:rsid w:val="00741533"/>
    <w:rsid w:val="00741926"/>
    <w:rsid w:val="00741EBA"/>
    <w:rsid w:val="00743857"/>
    <w:rsid w:val="0074445B"/>
    <w:rsid w:val="00744606"/>
    <w:rsid w:val="00744664"/>
    <w:rsid w:val="00745BC1"/>
    <w:rsid w:val="00745BFE"/>
    <w:rsid w:val="007463BD"/>
    <w:rsid w:val="00746441"/>
    <w:rsid w:val="00747231"/>
    <w:rsid w:val="0074791A"/>
    <w:rsid w:val="007501A2"/>
    <w:rsid w:val="007504BC"/>
    <w:rsid w:val="00750EB1"/>
    <w:rsid w:val="007510EE"/>
    <w:rsid w:val="00751166"/>
    <w:rsid w:val="0075161E"/>
    <w:rsid w:val="007526F2"/>
    <w:rsid w:val="007536BD"/>
    <w:rsid w:val="007541B8"/>
    <w:rsid w:val="007547EC"/>
    <w:rsid w:val="0075523D"/>
    <w:rsid w:val="00755415"/>
    <w:rsid w:val="00755E98"/>
    <w:rsid w:val="00756C4A"/>
    <w:rsid w:val="00757F00"/>
    <w:rsid w:val="007608CC"/>
    <w:rsid w:val="00760C1F"/>
    <w:rsid w:val="0076169B"/>
    <w:rsid w:val="00761A75"/>
    <w:rsid w:val="00761F82"/>
    <w:rsid w:val="00762C7B"/>
    <w:rsid w:val="00762CAD"/>
    <w:rsid w:val="00763E65"/>
    <w:rsid w:val="00765D2F"/>
    <w:rsid w:val="00766AB5"/>
    <w:rsid w:val="00766C1A"/>
    <w:rsid w:val="00766DE1"/>
    <w:rsid w:val="007677DF"/>
    <w:rsid w:val="0077032C"/>
    <w:rsid w:val="007704EF"/>
    <w:rsid w:val="00771081"/>
    <w:rsid w:val="00771354"/>
    <w:rsid w:val="007718C9"/>
    <w:rsid w:val="00771DBE"/>
    <w:rsid w:val="00771F7F"/>
    <w:rsid w:val="00774359"/>
    <w:rsid w:val="00774E9D"/>
    <w:rsid w:val="00775706"/>
    <w:rsid w:val="0077577E"/>
    <w:rsid w:val="0077603A"/>
    <w:rsid w:val="00776F63"/>
    <w:rsid w:val="0077712D"/>
    <w:rsid w:val="00777B6E"/>
    <w:rsid w:val="00777DEF"/>
    <w:rsid w:val="00780D92"/>
    <w:rsid w:val="0078127C"/>
    <w:rsid w:val="00781DC9"/>
    <w:rsid w:val="00782338"/>
    <w:rsid w:val="00783BC4"/>
    <w:rsid w:val="00783F61"/>
    <w:rsid w:val="00784276"/>
    <w:rsid w:val="0078429C"/>
    <w:rsid w:val="0078479A"/>
    <w:rsid w:val="007847ED"/>
    <w:rsid w:val="007858C1"/>
    <w:rsid w:val="007861C3"/>
    <w:rsid w:val="007865E1"/>
    <w:rsid w:val="007865E3"/>
    <w:rsid w:val="0078705D"/>
    <w:rsid w:val="00787DF8"/>
    <w:rsid w:val="00790C3C"/>
    <w:rsid w:val="00791452"/>
    <w:rsid w:val="0079169F"/>
    <w:rsid w:val="00791B3C"/>
    <w:rsid w:val="00791EDD"/>
    <w:rsid w:val="00793365"/>
    <w:rsid w:val="00793369"/>
    <w:rsid w:val="007935D3"/>
    <w:rsid w:val="00793885"/>
    <w:rsid w:val="00793A14"/>
    <w:rsid w:val="007948AE"/>
    <w:rsid w:val="00794BA6"/>
    <w:rsid w:val="00794DA1"/>
    <w:rsid w:val="00794DCA"/>
    <w:rsid w:val="007955DA"/>
    <w:rsid w:val="00796644"/>
    <w:rsid w:val="00796854"/>
    <w:rsid w:val="00796ABB"/>
    <w:rsid w:val="00796F96"/>
    <w:rsid w:val="00797732"/>
    <w:rsid w:val="00797ABC"/>
    <w:rsid w:val="007A0C34"/>
    <w:rsid w:val="007A1A08"/>
    <w:rsid w:val="007A27C1"/>
    <w:rsid w:val="007A433E"/>
    <w:rsid w:val="007A4448"/>
    <w:rsid w:val="007A459A"/>
    <w:rsid w:val="007A5177"/>
    <w:rsid w:val="007A5E3E"/>
    <w:rsid w:val="007A6048"/>
    <w:rsid w:val="007A60A4"/>
    <w:rsid w:val="007A66CD"/>
    <w:rsid w:val="007A6EC5"/>
    <w:rsid w:val="007A7069"/>
    <w:rsid w:val="007A75AD"/>
    <w:rsid w:val="007A7C0F"/>
    <w:rsid w:val="007A7C1F"/>
    <w:rsid w:val="007B08BC"/>
    <w:rsid w:val="007B35D4"/>
    <w:rsid w:val="007B4754"/>
    <w:rsid w:val="007B6EF3"/>
    <w:rsid w:val="007B7041"/>
    <w:rsid w:val="007B71A1"/>
    <w:rsid w:val="007B731A"/>
    <w:rsid w:val="007B751E"/>
    <w:rsid w:val="007C0246"/>
    <w:rsid w:val="007C09BC"/>
    <w:rsid w:val="007C09CB"/>
    <w:rsid w:val="007C0FEA"/>
    <w:rsid w:val="007C11A7"/>
    <w:rsid w:val="007C17E0"/>
    <w:rsid w:val="007C2544"/>
    <w:rsid w:val="007C260D"/>
    <w:rsid w:val="007C2C16"/>
    <w:rsid w:val="007C3563"/>
    <w:rsid w:val="007C3E93"/>
    <w:rsid w:val="007C4349"/>
    <w:rsid w:val="007C47CC"/>
    <w:rsid w:val="007C5654"/>
    <w:rsid w:val="007C565E"/>
    <w:rsid w:val="007C6BBA"/>
    <w:rsid w:val="007C6DF7"/>
    <w:rsid w:val="007C6E94"/>
    <w:rsid w:val="007C7D91"/>
    <w:rsid w:val="007C7ED3"/>
    <w:rsid w:val="007D019D"/>
    <w:rsid w:val="007D0674"/>
    <w:rsid w:val="007D1967"/>
    <w:rsid w:val="007D1B6E"/>
    <w:rsid w:val="007D1CB9"/>
    <w:rsid w:val="007D3631"/>
    <w:rsid w:val="007D381A"/>
    <w:rsid w:val="007D4062"/>
    <w:rsid w:val="007D4B3A"/>
    <w:rsid w:val="007D4C9B"/>
    <w:rsid w:val="007D5099"/>
    <w:rsid w:val="007D51C5"/>
    <w:rsid w:val="007D5A8B"/>
    <w:rsid w:val="007D5EF0"/>
    <w:rsid w:val="007D61F2"/>
    <w:rsid w:val="007D65B6"/>
    <w:rsid w:val="007D6ACF"/>
    <w:rsid w:val="007D7680"/>
    <w:rsid w:val="007D771F"/>
    <w:rsid w:val="007E06D7"/>
    <w:rsid w:val="007E077A"/>
    <w:rsid w:val="007E1221"/>
    <w:rsid w:val="007E2315"/>
    <w:rsid w:val="007E2344"/>
    <w:rsid w:val="007E2567"/>
    <w:rsid w:val="007E3014"/>
    <w:rsid w:val="007E3579"/>
    <w:rsid w:val="007E5BDA"/>
    <w:rsid w:val="007E6C2E"/>
    <w:rsid w:val="007E74E0"/>
    <w:rsid w:val="007E787E"/>
    <w:rsid w:val="007F0070"/>
    <w:rsid w:val="007F0B96"/>
    <w:rsid w:val="007F0E3C"/>
    <w:rsid w:val="007F17A2"/>
    <w:rsid w:val="007F19C2"/>
    <w:rsid w:val="007F20F2"/>
    <w:rsid w:val="007F31C9"/>
    <w:rsid w:val="007F3216"/>
    <w:rsid w:val="007F39E7"/>
    <w:rsid w:val="007F3D54"/>
    <w:rsid w:val="007F4C38"/>
    <w:rsid w:val="007F51EC"/>
    <w:rsid w:val="007F58EA"/>
    <w:rsid w:val="007F5A66"/>
    <w:rsid w:val="007F6427"/>
    <w:rsid w:val="007F64FC"/>
    <w:rsid w:val="007F676B"/>
    <w:rsid w:val="007F7499"/>
    <w:rsid w:val="007F79E0"/>
    <w:rsid w:val="00800657"/>
    <w:rsid w:val="00800961"/>
    <w:rsid w:val="00801ED5"/>
    <w:rsid w:val="00802444"/>
    <w:rsid w:val="00805EC6"/>
    <w:rsid w:val="00806D7A"/>
    <w:rsid w:val="008072A2"/>
    <w:rsid w:val="008107B7"/>
    <w:rsid w:val="00810D27"/>
    <w:rsid w:val="00812079"/>
    <w:rsid w:val="00812360"/>
    <w:rsid w:val="008132AD"/>
    <w:rsid w:val="008143F5"/>
    <w:rsid w:val="008152C2"/>
    <w:rsid w:val="008155A9"/>
    <w:rsid w:val="00817B46"/>
    <w:rsid w:val="00817BE3"/>
    <w:rsid w:val="008207D3"/>
    <w:rsid w:val="00820982"/>
    <w:rsid w:val="008213CD"/>
    <w:rsid w:val="00822A67"/>
    <w:rsid w:val="00822B9D"/>
    <w:rsid w:val="00822FE3"/>
    <w:rsid w:val="0082758D"/>
    <w:rsid w:val="00827C0D"/>
    <w:rsid w:val="00830871"/>
    <w:rsid w:val="008309A2"/>
    <w:rsid w:val="00830E47"/>
    <w:rsid w:val="008321CE"/>
    <w:rsid w:val="00834F9B"/>
    <w:rsid w:val="00835BA2"/>
    <w:rsid w:val="00835DE5"/>
    <w:rsid w:val="00835F27"/>
    <w:rsid w:val="00836C2D"/>
    <w:rsid w:val="0083789C"/>
    <w:rsid w:val="008403E6"/>
    <w:rsid w:val="008405AF"/>
    <w:rsid w:val="00840958"/>
    <w:rsid w:val="00841174"/>
    <w:rsid w:val="00841315"/>
    <w:rsid w:val="008419E9"/>
    <w:rsid w:val="00841A1B"/>
    <w:rsid w:val="00841AB8"/>
    <w:rsid w:val="008423D3"/>
    <w:rsid w:val="00842E85"/>
    <w:rsid w:val="0084346F"/>
    <w:rsid w:val="008434BA"/>
    <w:rsid w:val="008442E8"/>
    <w:rsid w:val="008447F0"/>
    <w:rsid w:val="008457E3"/>
    <w:rsid w:val="00845CDD"/>
    <w:rsid w:val="008466E1"/>
    <w:rsid w:val="00846A3B"/>
    <w:rsid w:val="00846AA9"/>
    <w:rsid w:val="008471D2"/>
    <w:rsid w:val="00847336"/>
    <w:rsid w:val="008474BF"/>
    <w:rsid w:val="008475C5"/>
    <w:rsid w:val="00847779"/>
    <w:rsid w:val="008512A6"/>
    <w:rsid w:val="00851D42"/>
    <w:rsid w:val="008524F0"/>
    <w:rsid w:val="008525A6"/>
    <w:rsid w:val="00852A87"/>
    <w:rsid w:val="0085307B"/>
    <w:rsid w:val="00853AF5"/>
    <w:rsid w:val="00853CB7"/>
    <w:rsid w:val="00853DCD"/>
    <w:rsid w:val="00854638"/>
    <w:rsid w:val="00855ED9"/>
    <w:rsid w:val="00856468"/>
    <w:rsid w:val="008565DE"/>
    <w:rsid w:val="00856B93"/>
    <w:rsid w:val="00860486"/>
    <w:rsid w:val="00860F6F"/>
    <w:rsid w:val="00861B69"/>
    <w:rsid w:val="00861F4F"/>
    <w:rsid w:val="00863B71"/>
    <w:rsid w:val="00863F2E"/>
    <w:rsid w:val="008641FA"/>
    <w:rsid w:val="008652BA"/>
    <w:rsid w:val="00865714"/>
    <w:rsid w:val="008658EB"/>
    <w:rsid w:val="00866867"/>
    <w:rsid w:val="00870950"/>
    <w:rsid w:val="00872008"/>
    <w:rsid w:val="0087241A"/>
    <w:rsid w:val="00872DAC"/>
    <w:rsid w:val="00872EB4"/>
    <w:rsid w:val="00873144"/>
    <w:rsid w:val="00873605"/>
    <w:rsid w:val="0087566B"/>
    <w:rsid w:val="008757FD"/>
    <w:rsid w:val="008762E0"/>
    <w:rsid w:val="00876656"/>
    <w:rsid w:val="00877801"/>
    <w:rsid w:val="00877C7A"/>
    <w:rsid w:val="00877EE6"/>
    <w:rsid w:val="00877F5B"/>
    <w:rsid w:val="00880F03"/>
    <w:rsid w:val="008815F2"/>
    <w:rsid w:val="00882706"/>
    <w:rsid w:val="00882A29"/>
    <w:rsid w:val="0088370F"/>
    <w:rsid w:val="00883777"/>
    <w:rsid w:val="008843E8"/>
    <w:rsid w:val="0088442A"/>
    <w:rsid w:val="008846E4"/>
    <w:rsid w:val="008846FC"/>
    <w:rsid w:val="008850D9"/>
    <w:rsid w:val="00885BB2"/>
    <w:rsid w:val="00885D5D"/>
    <w:rsid w:val="00885E3D"/>
    <w:rsid w:val="00885F55"/>
    <w:rsid w:val="008878B5"/>
    <w:rsid w:val="0089128E"/>
    <w:rsid w:val="00891DFA"/>
    <w:rsid w:val="00892F5D"/>
    <w:rsid w:val="0089717D"/>
    <w:rsid w:val="008973DA"/>
    <w:rsid w:val="00897427"/>
    <w:rsid w:val="008A023B"/>
    <w:rsid w:val="008A029D"/>
    <w:rsid w:val="008A0B81"/>
    <w:rsid w:val="008A158F"/>
    <w:rsid w:val="008A1A09"/>
    <w:rsid w:val="008A1F59"/>
    <w:rsid w:val="008A23E4"/>
    <w:rsid w:val="008A25B2"/>
    <w:rsid w:val="008A386F"/>
    <w:rsid w:val="008A3B26"/>
    <w:rsid w:val="008A434A"/>
    <w:rsid w:val="008A4406"/>
    <w:rsid w:val="008A44B0"/>
    <w:rsid w:val="008A466D"/>
    <w:rsid w:val="008A4931"/>
    <w:rsid w:val="008A4B99"/>
    <w:rsid w:val="008A52D6"/>
    <w:rsid w:val="008A5790"/>
    <w:rsid w:val="008A606A"/>
    <w:rsid w:val="008B07DC"/>
    <w:rsid w:val="008B08E3"/>
    <w:rsid w:val="008B0BC5"/>
    <w:rsid w:val="008B1A34"/>
    <w:rsid w:val="008B22CD"/>
    <w:rsid w:val="008B326F"/>
    <w:rsid w:val="008B3B97"/>
    <w:rsid w:val="008B4375"/>
    <w:rsid w:val="008B4702"/>
    <w:rsid w:val="008B53BB"/>
    <w:rsid w:val="008B63FE"/>
    <w:rsid w:val="008B6CD9"/>
    <w:rsid w:val="008B6EDF"/>
    <w:rsid w:val="008C01A1"/>
    <w:rsid w:val="008C033E"/>
    <w:rsid w:val="008C0C28"/>
    <w:rsid w:val="008C0F28"/>
    <w:rsid w:val="008C2440"/>
    <w:rsid w:val="008C2443"/>
    <w:rsid w:val="008C3001"/>
    <w:rsid w:val="008C3CAF"/>
    <w:rsid w:val="008C4175"/>
    <w:rsid w:val="008C5C78"/>
    <w:rsid w:val="008C602F"/>
    <w:rsid w:val="008C6511"/>
    <w:rsid w:val="008C6A8C"/>
    <w:rsid w:val="008C6E9A"/>
    <w:rsid w:val="008D0D7D"/>
    <w:rsid w:val="008D206E"/>
    <w:rsid w:val="008D2762"/>
    <w:rsid w:val="008D2D96"/>
    <w:rsid w:val="008D2D98"/>
    <w:rsid w:val="008D3ACF"/>
    <w:rsid w:val="008D3B91"/>
    <w:rsid w:val="008D3FE1"/>
    <w:rsid w:val="008D427A"/>
    <w:rsid w:val="008D428C"/>
    <w:rsid w:val="008D5126"/>
    <w:rsid w:val="008D5169"/>
    <w:rsid w:val="008D5777"/>
    <w:rsid w:val="008D5C5D"/>
    <w:rsid w:val="008D60C8"/>
    <w:rsid w:val="008D702E"/>
    <w:rsid w:val="008E07D4"/>
    <w:rsid w:val="008E1B28"/>
    <w:rsid w:val="008E1CBE"/>
    <w:rsid w:val="008E1FC4"/>
    <w:rsid w:val="008E2B93"/>
    <w:rsid w:val="008E3604"/>
    <w:rsid w:val="008E384A"/>
    <w:rsid w:val="008E3D24"/>
    <w:rsid w:val="008E5E8F"/>
    <w:rsid w:val="008E6329"/>
    <w:rsid w:val="008E6492"/>
    <w:rsid w:val="008E6ED5"/>
    <w:rsid w:val="008E705F"/>
    <w:rsid w:val="008E7067"/>
    <w:rsid w:val="008E768A"/>
    <w:rsid w:val="008E76F0"/>
    <w:rsid w:val="008E7F97"/>
    <w:rsid w:val="008F0BBD"/>
    <w:rsid w:val="008F1534"/>
    <w:rsid w:val="008F244B"/>
    <w:rsid w:val="008F250C"/>
    <w:rsid w:val="008F2900"/>
    <w:rsid w:val="008F38B6"/>
    <w:rsid w:val="008F443E"/>
    <w:rsid w:val="008F5E99"/>
    <w:rsid w:val="008F6156"/>
    <w:rsid w:val="008F65EC"/>
    <w:rsid w:val="008F7060"/>
    <w:rsid w:val="00900101"/>
    <w:rsid w:val="0090026F"/>
    <w:rsid w:val="009003FE"/>
    <w:rsid w:val="009009FA"/>
    <w:rsid w:val="00904846"/>
    <w:rsid w:val="00904A8E"/>
    <w:rsid w:val="00904AA2"/>
    <w:rsid w:val="00905512"/>
    <w:rsid w:val="0090621B"/>
    <w:rsid w:val="0090769B"/>
    <w:rsid w:val="009077F3"/>
    <w:rsid w:val="009106B6"/>
    <w:rsid w:val="009112FB"/>
    <w:rsid w:val="00912800"/>
    <w:rsid w:val="009145E9"/>
    <w:rsid w:val="0091552C"/>
    <w:rsid w:val="009157B8"/>
    <w:rsid w:val="00915FE1"/>
    <w:rsid w:val="0091605E"/>
    <w:rsid w:val="00917ADB"/>
    <w:rsid w:val="00917CE2"/>
    <w:rsid w:val="009200F5"/>
    <w:rsid w:val="00922AA7"/>
    <w:rsid w:val="009234DD"/>
    <w:rsid w:val="0092360F"/>
    <w:rsid w:val="0092433F"/>
    <w:rsid w:val="00924615"/>
    <w:rsid w:val="009246B6"/>
    <w:rsid w:val="0092478A"/>
    <w:rsid w:val="009250E5"/>
    <w:rsid w:val="0092579F"/>
    <w:rsid w:val="0092635D"/>
    <w:rsid w:val="009271FA"/>
    <w:rsid w:val="0092754B"/>
    <w:rsid w:val="0093085A"/>
    <w:rsid w:val="0093097F"/>
    <w:rsid w:val="009315E9"/>
    <w:rsid w:val="00931619"/>
    <w:rsid w:val="009316DF"/>
    <w:rsid w:val="00931862"/>
    <w:rsid w:val="00931A7E"/>
    <w:rsid w:val="0093283E"/>
    <w:rsid w:val="00932E53"/>
    <w:rsid w:val="00932F9F"/>
    <w:rsid w:val="00933E21"/>
    <w:rsid w:val="00933EBF"/>
    <w:rsid w:val="00934B4F"/>
    <w:rsid w:val="00936553"/>
    <w:rsid w:val="0094097E"/>
    <w:rsid w:val="00940B72"/>
    <w:rsid w:val="0094168D"/>
    <w:rsid w:val="00941731"/>
    <w:rsid w:val="009418AD"/>
    <w:rsid w:val="00941CD8"/>
    <w:rsid w:val="00942659"/>
    <w:rsid w:val="009430DF"/>
    <w:rsid w:val="00943151"/>
    <w:rsid w:val="00943EB6"/>
    <w:rsid w:val="00945859"/>
    <w:rsid w:val="00945975"/>
    <w:rsid w:val="00947726"/>
    <w:rsid w:val="00947E07"/>
    <w:rsid w:val="00950076"/>
    <w:rsid w:val="0095049A"/>
    <w:rsid w:val="00950CF5"/>
    <w:rsid w:val="00951CE6"/>
    <w:rsid w:val="0095272F"/>
    <w:rsid w:val="00952AC5"/>
    <w:rsid w:val="009535B7"/>
    <w:rsid w:val="00953865"/>
    <w:rsid w:val="00953B97"/>
    <w:rsid w:val="009552FE"/>
    <w:rsid w:val="00955A51"/>
    <w:rsid w:val="00955B9B"/>
    <w:rsid w:val="00956D6C"/>
    <w:rsid w:val="009602EB"/>
    <w:rsid w:val="00960731"/>
    <w:rsid w:val="00961715"/>
    <w:rsid w:val="00961BFC"/>
    <w:rsid w:val="009623DC"/>
    <w:rsid w:val="00962D0C"/>
    <w:rsid w:val="00963106"/>
    <w:rsid w:val="009632AF"/>
    <w:rsid w:val="0096386A"/>
    <w:rsid w:val="00963901"/>
    <w:rsid w:val="00963E0A"/>
    <w:rsid w:val="00964B1B"/>
    <w:rsid w:val="0096571C"/>
    <w:rsid w:val="00966024"/>
    <w:rsid w:val="009665D8"/>
    <w:rsid w:val="00967667"/>
    <w:rsid w:val="00967767"/>
    <w:rsid w:val="00971090"/>
    <w:rsid w:val="009712FE"/>
    <w:rsid w:val="009718B1"/>
    <w:rsid w:val="00971BF0"/>
    <w:rsid w:val="00973D96"/>
    <w:rsid w:val="00973FC6"/>
    <w:rsid w:val="00974C79"/>
    <w:rsid w:val="00975D5C"/>
    <w:rsid w:val="00977C00"/>
    <w:rsid w:val="0098013C"/>
    <w:rsid w:val="009814F7"/>
    <w:rsid w:val="0098221A"/>
    <w:rsid w:val="009825A5"/>
    <w:rsid w:val="00982E7E"/>
    <w:rsid w:val="00982E83"/>
    <w:rsid w:val="00984699"/>
    <w:rsid w:val="00984E1A"/>
    <w:rsid w:val="009851B6"/>
    <w:rsid w:val="009859C6"/>
    <w:rsid w:val="00985A31"/>
    <w:rsid w:val="00990915"/>
    <w:rsid w:val="00990A13"/>
    <w:rsid w:val="00990AB5"/>
    <w:rsid w:val="00991022"/>
    <w:rsid w:val="00991A1F"/>
    <w:rsid w:val="00991A41"/>
    <w:rsid w:val="00992B53"/>
    <w:rsid w:val="00992BA3"/>
    <w:rsid w:val="0099301C"/>
    <w:rsid w:val="0099340F"/>
    <w:rsid w:val="00993C7B"/>
    <w:rsid w:val="009955F0"/>
    <w:rsid w:val="009958DB"/>
    <w:rsid w:val="00995EE6"/>
    <w:rsid w:val="00997E95"/>
    <w:rsid w:val="009A0412"/>
    <w:rsid w:val="009A0B2C"/>
    <w:rsid w:val="009A1084"/>
    <w:rsid w:val="009A1883"/>
    <w:rsid w:val="009A1C54"/>
    <w:rsid w:val="009A28A6"/>
    <w:rsid w:val="009A30AA"/>
    <w:rsid w:val="009A31E7"/>
    <w:rsid w:val="009A597E"/>
    <w:rsid w:val="009A5C63"/>
    <w:rsid w:val="009A66BE"/>
    <w:rsid w:val="009A69ED"/>
    <w:rsid w:val="009A6C94"/>
    <w:rsid w:val="009A6F57"/>
    <w:rsid w:val="009A702F"/>
    <w:rsid w:val="009A725A"/>
    <w:rsid w:val="009B0C40"/>
    <w:rsid w:val="009B0DB6"/>
    <w:rsid w:val="009B0F44"/>
    <w:rsid w:val="009B1118"/>
    <w:rsid w:val="009B14CD"/>
    <w:rsid w:val="009B184D"/>
    <w:rsid w:val="009B18DD"/>
    <w:rsid w:val="009B1A5D"/>
    <w:rsid w:val="009B31BF"/>
    <w:rsid w:val="009B340F"/>
    <w:rsid w:val="009B39F5"/>
    <w:rsid w:val="009B466F"/>
    <w:rsid w:val="009B4BDE"/>
    <w:rsid w:val="009B4E80"/>
    <w:rsid w:val="009B5FB4"/>
    <w:rsid w:val="009B641A"/>
    <w:rsid w:val="009B6638"/>
    <w:rsid w:val="009B6E37"/>
    <w:rsid w:val="009B7166"/>
    <w:rsid w:val="009C02B4"/>
    <w:rsid w:val="009C0898"/>
    <w:rsid w:val="009C0CCC"/>
    <w:rsid w:val="009C2608"/>
    <w:rsid w:val="009C2F95"/>
    <w:rsid w:val="009C3962"/>
    <w:rsid w:val="009C414F"/>
    <w:rsid w:val="009C418D"/>
    <w:rsid w:val="009C428A"/>
    <w:rsid w:val="009C4B96"/>
    <w:rsid w:val="009C5123"/>
    <w:rsid w:val="009C59F1"/>
    <w:rsid w:val="009C6A44"/>
    <w:rsid w:val="009C6D30"/>
    <w:rsid w:val="009C6EB6"/>
    <w:rsid w:val="009D136B"/>
    <w:rsid w:val="009D17C6"/>
    <w:rsid w:val="009D22CB"/>
    <w:rsid w:val="009D34B1"/>
    <w:rsid w:val="009D47BE"/>
    <w:rsid w:val="009D5958"/>
    <w:rsid w:val="009D59C9"/>
    <w:rsid w:val="009D5BF0"/>
    <w:rsid w:val="009D62B5"/>
    <w:rsid w:val="009D639B"/>
    <w:rsid w:val="009D6AEE"/>
    <w:rsid w:val="009D74C9"/>
    <w:rsid w:val="009D7EC1"/>
    <w:rsid w:val="009E06F8"/>
    <w:rsid w:val="009E11F9"/>
    <w:rsid w:val="009E14FF"/>
    <w:rsid w:val="009E1CAD"/>
    <w:rsid w:val="009E231B"/>
    <w:rsid w:val="009E27D0"/>
    <w:rsid w:val="009E2D79"/>
    <w:rsid w:val="009E3492"/>
    <w:rsid w:val="009E3AF1"/>
    <w:rsid w:val="009E4EC2"/>
    <w:rsid w:val="009E55D7"/>
    <w:rsid w:val="009E5777"/>
    <w:rsid w:val="009E57FD"/>
    <w:rsid w:val="009E5BE2"/>
    <w:rsid w:val="009E5F1B"/>
    <w:rsid w:val="009E7470"/>
    <w:rsid w:val="009E7D91"/>
    <w:rsid w:val="009F04FE"/>
    <w:rsid w:val="009F0E16"/>
    <w:rsid w:val="009F0F3D"/>
    <w:rsid w:val="009F1B63"/>
    <w:rsid w:val="009F203E"/>
    <w:rsid w:val="009F2E72"/>
    <w:rsid w:val="009F3F09"/>
    <w:rsid w:val="009F66F3"/>
    <w:rsid w:val="009F6A15"/>
    <w:rsid w:val="009F6D30"/>
    <w:rsid w:val="009F7D64"/>
    <w:rsid w:val="009F7EB8"/>
    <w:rsid w:val="00A00209"/>
    <w:rsid w:val="00A00926"/>
    <w:rsid w:val="00A01121"/>
    <w:rsid w:val="00A0115A"/>
    <w:rsid w:val="00A0171C"/>
    <w:rsid w:val="00A01837"/>
    <w:rsid w:val="00A0205B"/>
    <w:rsid w:val="00A02ADD"/>
    <w:rsid w:val="00A02D7B"/>
    <w:rsid w:val="00A046FD"/>
    <w:rsid w:val="00A04873"/>
    <w:rsid w:val="00A04D7E"/>
    <w:rsid w:val="00A04EF2"/>
    <w:rsid w:val="00A05CBF"/>
    <w:rsid w:val="00A065F1"/>
    <w:rsid w:val="00A10672"/>
    <w:rsid w:val="00A10DED"/>
    <w:rsid w:val="00A10F79"/>
    <w:rsid w:val="00A11063"/>
    <w:rsid w:val="00A11D53"/>
    <w:rsid w:val="00A11F05"/>
    <w:rsid w:val="00A13DE5"/>
    <w:rsid w:val="00A142FA"/>
    <w:rsid w:val="00A14F11"/>
    <w:rsid w:val="00A152DD"/>
    <w:rsid w:val="00A15712"/>
    <w:rsid w:val="00A16226"/>
    <w:rsid w:val="00A16F75"/>
    <w:rsid w:val="00A17C15"/>
    <w:rsid w:val="00A17FBB"/>
    <w:rsid w:val="00A2042C"/>
    <w:rsid w:val="00A20DAA"/>
    <w:rsid w:val="00A219B7"/>
    <w:rsid w:val="00A21B26"/>
    <w:rsid w:val="00A23177"/>
    <w:rsid w:val="00A236E8"/>
    <w:rsid w:val="00A23992"/>
    <w:rsid w:val="00A24127"/>
    <w:rsid w:val="00A244F0"/>
    <w:rsid w:val="00A24CDA"/>
    <w:rsid w:val="00A25997"/>
    <w:rsid w:val="00A2643B"/>
    <w:rsid w:val="00A27160"/>
    <w:rsid w:val="00A27683"/>
    <w:rsid w:val="00A27790"/>
    <w:rsid w:val="00A3007E"/>
    <w:rsid w:val="00A30476"/>
    <w:rsid w:val="00A3060B"/>
    <w:rsid w:val="00A309B7"/>
    <w:rsid w:val="00A30DF5"/>
    <w:rsid w:val="00A31AE2"/>
    <w:rsid w:val="00A31C5B"/>
    <w:rsid w:val="00A31FA8"/>
    <w:rsid w:val="00A3336A"/>
    <w:rsid w:val="00A33727"/>
    <w:rsid w:val="00A33769"/>
    <w:rsid w:val="00A33BBA"/>
    <w:rsid w:val="00A346AA"/>
    <w:rsid w:val="00A34926"/>
    <w:rsid w:val="00A349DE"/>
    <w:rsid w:val="00A356B0"/>
    <w:rsid w:val="00A366B6"/>
    <w:rsid w:val="00A37110"/>
    <w:rsid w:val="00A3730E"/>
    <w:rsid w:val="00A37E9D"/>
    <w:rsid w:val="00A401F3"/>
    <w:rsid w:val="00A40A69"/>
    <w:rsid w:val="00A41608"/>
    <w:rsid w:val="00A41789"/>
    <w:rsid w:val="00A42C25"/>
    <w:rsid w:val="00A43208"/>
    <w:rsid w:val="00A44182"/>
    <w:rsid w:val="00A445A7"/>
    <w:rsid w:val="00A44633"/>
    <w:rsid w:val="00A4610D"/>
    <w:rsid w:val="00A463C5"/>
    <w:rsid w:val="00A46555"/>
    <w:rsid w:val="00A467CC"/>
    <w:rsid w:val="00A46F1C"/>
    <w:rsid w:val="00A47FAE"/>
    <w:rsid w:val="00A513E1"/>
    <w:rsid w:val="00A515BA"/>
    <w:rsid w:val="00A5457B"/>
    <w:rsid w:val="00A546B1"/>
    <w:rsid w:val="00A5472D"/>
    <w:rsid w:val="00A549CB"/>
    <w:rsid w:val="00A5501E"/>
    <w:rsid w:val="00A55200"/>
    <w:rsid w:val="00A5588B"/>
    <w:rsid w:val="00A55A62"/>
    <w:rsid w:val="00A55ACB"/>
    <w:rsid w:val="00A560B1"/>
    <w:rsid w:val="00A60001"/>
    <w:rsid w:val="00A60B9C"/>
    <w:rsid w:val="00A60D0A"/>
    <w:rsid w:val="00A61FDF"/>
    <w:rsid w:val="00A620D3"/>
    <w:rsid w:val="00A62654"/>
    <w:rsid w:val="00A6272A"/>
    <w:rsid w:val="00A63625"/>
    <w:rsid w:val="00A63EB5"/>
    <w:rsid w:val="00A64026"/>
    <w:rsid w:val="00A6451D"/>
    <w:rsid w:val="00A65BA4"/>
    <w:rsid w:val="00A65CC0"/>
    <w:rsid w:val="00A65E4A"/>
    <w:rsid w:val="00A66782"/>
    <w:rsid w:val="00A67474"/>
    <w:rsid w:val="00A675FC"/>
    <w:rsid w:val="00A678C7"/>
    <w:rsid w:val="00A70909"/>
    <w:rsid w:val="00A71A7C"/>
    <w:rsid w:val="00A72306"/>
    <w:rsid w:val="00A7239F"/>
    <w:rsid w:val="00A7259D"/>
    <w:rsid w:val="00A7346C"/>
    <w:rsid w:val="00A74374"/>
    <w:rsid w:val="00A74DE5"/>
    <w:rsid w:val="00A75D9B"/>
    <w:rsid w:val="00A760E0"/>
    <w:rsid w:val="00A77F93"/>
    <w:rsid w:val="00A80AFE"/>
    <w:rsid w:val="00A80E44"/>
    <w:rsid w:val="00A81FD1"/>
    <w:rsid w:val="00A83C24"/>
    <w:rsid w:val="00A83FE5"/>
    <w:rsid w:val="00A84D35"/>
    <w:rsid w:val="00A85BAF"/>
    <w:rsid w:val="00A85CF1"/>
    <w:rsid w:val="00A86690"/>
    <w:rsid w:val="00A90BCF"/>
    <w:rsid w:val="00A911D0"/>
    <w:rsid w:val="00A9237B"/>
    <w:rsid w:val="00A93599"/>
    <w:rsid w:val="00A93ADC"/>
    <w:rsid w:val="00A96689"/>
    <w:rsid w:val="00A96691"/>
    <w:rsid w:val="00A9674A"/>
    <w:rsid w:val="00A96F38"/>
    <w:rsid w:val="00A96FC9"/>
    <w:rsid w:val="00A9704F"/>
    <w:rsid w:val="00A97159"/>
    <w:rsid w:val="00A97348"/>
    <w:rsid w:val="00A975F2"/>
    <w:rsid w:val="00A97AD1"/>
    <w:rsid w:val="00AA0186"/>
    <w:rsid w:val="00AA1362"/>
    <w:rsid w:val="00AA1EB4"/>
    <w:rsid w:val="00AA4139"/>
    <w:rsid w:val="00AA6469"/>
    <w:rsid w:val="00AA67A8"/>
    <w:rsid w:val="00AA7C5F"/>
    <w:rsid w:val="00AA7CC5"/>
    <w:rsid w:val="00AA7F12"/>
    <w:rsid w:val="00AB02FC"/>
    <w:rsid w:val="00AB07BD"/>
    <w:rsid w:val="00AB0F3E"/>
    <w:rsid w:val="00AB0F83"/>
    <w:rsid w:val="00AB1403"/>
    <w:rsid w:val="00AB2136"/>
    <w:rsid w:val="00AB2C10"/>
    <w:rsid w:val="00AB3412"/>
    <w:rsid w:val="00AB39EC"/>
    <w:rsid w:val="00AB40FB"/>
    <w:rsid w:val="00AB4111"/>
    <w:rsid w:val="00AB425C"/>
    <w:rsid w:val="00AB42F9"/>
    <w:rsid w:val="00AB44CC"/>
    <w:rsid w:val="00AB48E2"/>
    <w:rsid w:val="00AB5053"/>
    <w:rsid w:val="00AB51D3"/>
    <w:rsid w:val="00AB5479"/>
    <w:rsid w:val="00AB5B96"/>
    <w:rsid w:val="00AB5BB8"/>
    <w:rsid w:val="00AB5C54"/>
    <w:rsid w:val="00AB5D5E"/>
    <w:rsid w:val="00AB68DC"/>
    <w:rsid w:val="00AB7400"/>
    <w:rsid w:val="00AB7577"/>
    <w:rsid w:val="00AB76D9"/>
    <w:rsid w:val="00AC1362"/>
    <w:rsid w:val="00AC1487"/>
    <w:rsid w:val="00AC17BF"/>
    <w:rsid w:val="00AC1819"/>
    <w:rsid w:val="00AC23FB"/>
    <w:rsid w:val="00AC305C"/>
    <w:rsid w:val="00AC32E1"/>
    <w:rsid w:val="00AC339C"/>
    <w:rsid w:val="00AC3914"/>
    <w:rsid w:val="00AC3C32"/>
    <w:rsid w:val="00AC4DDD"/>
    <w:rsid w:val="00AC5677"/>
    <w:rsid w:val="00AC5F45"/>
    <w:rsid w:val="00AC6C37"/>
    <w:rsid w:val="00AC7BA3"/>
    <w:rsid w:val="00AC7EA1"/>
    <w:rsid w:val="00AD0333"/>
    <w:rsid w:val="00AD0553"/>
    <w:rsid w:val="00AD086E"/>
    <w:rsid w:val="00AD1DFD"/>
    <w:rsid w:val="00AD3D14"/>
    <w:rsid w:val="00AD3FC5"/>
    <w:rsid w:val="00AD429B"/>
    <w:rsid w:val="00AD4A16"/>
    <w:rsid w:val="00AD4DEB"/>
    <w:rsid w:val="00AD57D4"/>
    <w:rsid w:val="00AD5B6A"/>
    <w:rsid w:val="00AD651D"/>
    <w:rsid w:val="00AD70FE"/>
    <w:rsid w:val="00AD7A42"/>
    <w:rsid w:val="00AD7D0A"/>
    <w:rsid w:val="00AE13C7"/>
    <w:rsid w:val="00AE1919"/>
    <w:rsid w:val="00AE3142"/>
    <w:rsid w:val="00AE39FB"/>
    <w:rsid w:val="00AE3AC0"/>
    <w:rsid w:val="00AE3EC7"/>
    <w:rsid w:val="00AE46A0"/>
    <w:rsid w:val="00AE4BDA"/>
    <w:rsid w:val="00AE602F"/>
    <w:rsid w:val="00AE7141"/>
    <w:rsid w:val="00AE7175"/>
    <w:rsid w:val="00AE7D8F"/>
    <w:rsid w:val="00AF0277"/>
    <w:rsid w:val="00AF0824"/>
    <w:rsid w:val="00AF0C96"/>
    <w:rsid w:val="00AF1349"/>
    <w:rsid w:val="00AF16D2"/>
    <w:rsid w:val="00AF244E"/>
    <w:rsid w:val="00AF29FC"/>
    <w:rsid w:val="00AF33CD"/>
    <w:rsid w:val="00AF355F"/>
    <w:rsid w:val="00AF4342"/>
    <w:rsid w:val="00AF49B8"/>
    <w:rsid w:val="00AF49CB"/>
    <w:rsid w:val="00AF4F3F"/>
    <w:rsid w:val="00AF572D"/>
    <w:rsid w:val="00AF5DB2"/>
    <w:rsid w:val="00AF7C34"/>
    <w:rsid w:val="00AF7C7E"/>
    <w:rsid w:val="00AF7CF3"/>
    <w:rsid w:val="00B007D4"/>
    <w:rsid w:val="00B00818"/>
    <w:rsid w:val="00B00AA0"/>
    <w:rsid w:val="00B011B5"/>
    <w:rsid w:val="00B016BE"/>
    <w:rsid w:val="00B02C47"/>
    <w:rsid w:val="00B02C8C"/>
    <w:rsid w:val="00B030FC"/>
    <w:rsid w:val="00B031CF"/>
    <w:rsid w:val="00B03EC2"/>
    <w:rsid w:val="00B043DD"/>
    <w:rsid w:val="00B046EE"/>
    <w:rsid w:val="00B04E5D"/>
    <w:rsid w:val="00B055E4"/>
    <w:rsid w:val="00B06171"/>
    <w:rsid w:val="00B06C16"/>
    <w:rsid w:val="00B06E6E"/>
    <w:rsid w:val="00B0761A"/>
    <w:rsid w:val="00B10180"/>
    <w:rsid w:val="00B1069A"/>
    <w:rsid w:val="00B10F29"/>
    <w:rsid w:val="00B11A32"/>
    <w:rsid w:val="00B11BF1"/>
    <w:rsid w:val="00B122FD"/>
    <w:rsid w:val="00B13589"/>
    <w:rsid w:val="00B14941"/>
    <w:rsid w:val="00B14E4D"/>
    <w:rsid w:val="00B14F9B"/>
    <w:rsid w:val="00B16968"/>
    <w:rsid w:val="00B16CE3"/>
    <w:rsid w:val="00B177ED"/>
    <w:rsid w:val="00B17CBB"/>
    <w:rsid w:val="00B17D2C"/>
    <w:rsid w:val="00B21AF7"/>
    <w:rsid w:val="00B22DE5"/>
    <w:rsid w:val="00B22FCB"/>
    <w:rsid w:val="00B230D5"/>
    <w:rsid w:val="00B2326D"/>
    <w:rsid w:val="00B239C6"/>
    <w:rsid w:val="00B23A3F"/>
    <w:rsid w:val="00B23D64"/>
    <w:rsid w:val="00B24EEA"/>
    <w:rsid w:val="00B25443"/>
    <w:rsid w:val="00B25FF6"/>
    <w:rsid w:val="00B261DC"/>
    <w:rsid w:val="00B27672"/>
    <w:rsid w:val="00B27718"/>
    <w:rsid w:val="00B31104"/>
    <w:rsid w:val="00B3256C"/>
    <w:rsid w:val="00B3308E"/>
    <w:rsid w:val="00B3390D"/>
    <w:rsid w:val="00B34355"/>
    <w:rsid w:val="00B34A6E"/>
    <w:rsid w:val="00B35666"/>
    <w:rsid w:val="00B3592F"/>
    <w:rsid w:val="00B37838"/>
    <w:rsid w:val="00B40E40"/>
    <w:rsid w:val="00B410CC"/>
    <w:rsid w:val="00B41F63"/>
    <w:rsid w:val="00B42103"/>
    <w:rsid w:val="00B42B4F"/>
    <w:rsid w:val="00B42CAA"/>
    <w:rsid w:val="00B43BF9"/>
    <w:rsid w:val="00B440B9"/>
    <w:rsid w:val="00B44A8C"/>
    <w:rsid w:val="00B44F23"/>
    <w:rsid w:val="00B45AA0"/>
    <w:rsid w:val="00B45E47"/>
    <w:rsid w:val="00B461F6"/>
    <w:rsid w:val="00B46DA0"/>
    <w:rsid w:val="00B50613"/>
    <w:rsid w:val="00B51687"/>
    <w:rsid w:val="00B5189A"/>
    <w:rsid w:val="00B51D2F"/>
    <w:rsid w:val="00B522E4"/>
    <w:rsid w:val="00B523B8"/>
    <w:rsid w:val="00B53974"/>
    <w:rsid w:val="00B53AA8"/>
    <w:rsid w:val="00B55646"/>
    <w:rsid w:val="00B55A8B"/>
    <w:rsid w:val="00B565E9"/>
    <w:rsid w:val="00B56A0B"/>
    <w:rsid w:val="00B56B04"/>
    <w:rsid w:val="00B60058"/>
    <w:rsid w:val="00B61BE8"/>
    <w:rsid w:val="00B62148"/>
    <w:rsid w:val="00B62AFA"/>
    <w:rsid w:val="00B64A3D"/>
    <w:rsid w:val="00B64FCE"/>
    <w:rsid w:val="00B6503E"/>
    <w:rsid w:val="00B65499"/>
    <w:rsid w:val="00B66130"/>
    <w:rsid w:val="00B669E5"/>
    <w:rsid w:val="00B6774F"/>
    <w:rsid w:val="00B677B4"/>
    <w:rsid w:val="00B67A1E"/>
    <w:rsid w:val="00B67E30"/>
    <w:rsid w:val="00B70188"/>
    <w:rsid w:val="00B70827"/>
    <w:rsid w:val="00B710F8"/>
    <w:rsid w:val="00B71189"/>
    <w:rsid w:val="00B715C6"/>
    <w:rsid w:val="00B71740"/>
    <w:rsid w:val="00B71C43"/>
    <w:rsid w:val="00B72489"/>
    <w:rsid w:val="00B728C7"/>
    <w:rsid w:val="00B73D3A"/>
    <w:rsid w:val="00B7412D"/>
    <w:rsid w:val="00B7416C"/>
    <w:rsid w:val="00B74A3C"/>
    <w:rsid w:val="00B750E9"/>
    <w:rsid w:val="00B75760"/>
    <w:rsid w:val="00B75DA0"/>
    <w:rsid w:val="00B76462"/>
    <w:rsid w:val="00B76935"/>
    <w:rsid w:val="00B76D7B"/>
    <w:rsid w:val="00B808C4"/>
    <w:rsid w:val="00B829D1"/>
    <w:rsid w:val="00B83496"/>
    <w:rsid w:val="00B840D2"/>
    <w:rsid w:val="00B84E21"/>
    <w:rsid w:val="00B84F4B"/>
    <w:rsid w:val="00B85824"/>
    <w:rsid w:val="00B86460"/>
    <w:rsid w:val="00B868DC"/>
    <w:rsid w:val="00B87078"/>
    <w:rsid w:val="00B87766"/>
    <w:rsid w:val="00B87A7F"/>
    <w:rsid w:val="00B87BBD"/>
    <w:rsid w:val="00B87E07"/>
    <w:rsid w:val="00B903A3"/>
    <w:rsid w:val="00B9050D"/>
    <w:rsid w:val="00B90613"/>
    <w:rsid w:val="00B90CC1"/>
    <w:rsid w:val="00B91052"/>
    <w:rsid w:val="00B9167D"/>
    <w:rsid w:val="00B91704"/>
    <w:rsid w:val="00B92715"/>
    <w:rsid w:val="00B9290E"/>
    <w:rsid w:val="00B9359D"/>
    <w:rsid w:val="00B93A91"/>
    <w:rsid w:val="00B94081"/>
    <w:rsid w:val="00B9425F"/>
    <w:rsid w:val="00B94F48"/>
    <w:rsid w:val="00B95681"/>
    <w:rsid w:val="00B96051"/>
    <w:rsid w:val="00B965B1"/>
    <w:rsid w:val="00B96A8D"/>
    <w:rsid w:val="00B97770"/>
    <w:rsid w:val="00BA032C"/>
    <w:rsid w:val="00BA0748"/>
    <w:rsid w:val="00BA176C"/>
    <w:rsid w:val="00BA35B8"/>
    <w:rsid w:val="00BA4905"/>
    <w:rsid w:val="00BA4DA2"/>
    <w:rsid w:val="00BA58A3"/>
    <w:rsid w:val="00BA5BC2"/>
    <w:rsid w:val="00BA70D6"/>
    <w:rsid w:val="00BA7410"/>
    <w:rsid w:val="00BA7AE7"/>
    <w:rsid w:val="00BB1C45"/>
    <w:rsid w:val="00BB1DB7"/>
    <w:rsid w:val="00BB2E1B"/>
    <w:rsid w:val="00BB441A"/>
    <w:rsid w:val="00BB470B"/>
    <w:rsid w:val="00BB4A11"/>
    <w:rsid w:val="00BB5156"/>
    <w:rsid w:val="00BB5DB5"/>
    <w:rsid w:val="00BB78A7"/>
    <w:rsid w:val="00BB7F53"/>
    <w:rsid w:val="00BC1D3C"/>
    <w:rsid w:val="00BC2656"/>
    <w:rsid w:val="00BC2834"/>
    <w:rsid w:val="00BC30F2"/>
    <w:rsid w:val="00BC3526"/>
    <w:rsid w:val="00BC401E"/>
    <w:rsid w:val="00BC5010"/>
    <w:rsid w:val="00BC5AFD"/>
    <w:rsid w:val="00BC5E5B"/>
    <w:rsid w:val="00BC6438"/>
    <w:rsid w:val="00BC64F5"/>
    <w:rsid w:val="00BC6B9D"/>
    <w:rsid w:val="00BC6EB1"/>
    <w:rsid w:val="00BD03E6"/>
    <w:rsid w:val="00BD17A3"/>
    <w:rsid w:val="00BD1972"/>
    <w:rsid w:val="00BD1C0B"/>
    <w:rsid w:val="00BD21DD"/>
    <w:rsid w:val="00BD24DF"/>
    <w:rsid w:val="00BD25DF"/>
    <w:rsid w:val="00BD2ACD"/>
    <w:rsid w:val="00BD30DA"/>
    <w:rsid w:val="00BD418F"/>
    <w:rsid w:val="00BD67AB"/>
    <w:rsid w:val="00BD776C"/>
    <w:rsid w:val="00BD7915"/>
    <w:rsid w:val="00BE0295"/>
    <w:rsid w:val="00BE0E99"/>
    <w:rsid w:val="00BE13C7"/>
    <w:rsid w:val="00BE145B"/>
    <w:rsid w:val="00BE3785"/>
    <w:rsid w:val="00BE3D0E"/>
    <w:rsid w:val="00BE4EBA"/>
    <w:rsid w:val="00BE7FE0"/>
    <w:rsid w:val="00BF0300"/>
    <w:rsid w:val="00BF0CFD"/>
    <w:rsid w:val="00BF0FEA"/>
    <w:rsid w:val="00BF1851"/>
    <w:rsid w:val="00BF3700"/>
    <w:rsid w:val="00BF5DED"/>
    <w:rsid w:val="00BF5E85"/>
    <w:rsid w:val="00BF61E1"/>
    <w:rsid w:val="00BF6680"/>
    <w:rsid w:val="00BF709B"/>
    <w:rsid w:val="00BF7149"/>
    <w:rsid w:val="00BF76C4"/>
    <w:rsid w:val="00BF7ACE"/>
    <w:rsid w:val="00BF7ADC"/>
    <w:rsid w:val="00BF7C7B"/>
    <w:rsid w:val="00BF7FF4"/>
    <w:rsid w:val="00C0047F"/>
    <w:rsid w:val="00C006F8"/>
    <w:rsid w:val="00C01336"/>
    <w:rsid w:val="00C01442"/>
    <w:rsid w:val="00C01B5D"/>
    <w:rsid w:val="00C02EE2"/>
    <w:rsid w:val="00C02FB2"/>
    <w:rsid w:val="00C033AA"/>
    <w:rsid w:val="00C03899"/>
    <w:rsid w:val="00C041D9"/>
    <w:rsid w:val="00C04C75"/>
    <w:rsid w:val="00C0531D"/>
    <w:rsid w:val="00C05766"/>
    <w:rsid w:val="00C058EB"/>
    <w:rsid w:val="00C062BD"/>
    <w:rsid w:val="00C07028"/>
    <w:rsid w:val="00C077EB"/>
    <w:rsid w:val="00C07B6A"/>
    <w:rsid w:val="00C07BF7"/>
    <w:rsid w:val="00C07C43"/>
    <w:rsid w:val="00C07FB5"/>
    <w:rsid w:val="00C107DD"/>
    <w:rsid w:val="00C10DE7"/>
    <w:rsid w:val="00C110F2"/>
    <w:rsid w:val="00C145E3"/>
    <w:rsid w:val="00C14A7E"/>
    <w:rsid w:val="00C15CF6"/>
    <w:rsid w:val="00C164E9"/>
    <w:rsid w:val="00C17E58"/>
    <w:rsid w:val="00C203DA"/>
    <w:rsid w:val="00C20BC0"/>
    <w:rsid w:val="00C212AF"/>
    <w:rsid w:val="00C2264F"/>
    <w:rsid w:val="00C229F5"/>
    <w:rsid w:val="00C22B0E"/>
    <w:rsid w:val="00C23C6F"/>
    <w:rsid w:val="00C240B5"/>
    <w:rsid w:val="00C25166"/>
    <w:rsid w:val="00C2603A"/>
    <w:rsid w:val="00C26352"/>
    <w:rsid w:val="00C27B22"/>
    <w:rsid w:val="00C27F4D"/>
    <w:rsid w:val="00C30612"/>
    <w:rsid w:val="00C322BF"/>
    <w:rsid w:val="00C32A5A"/>
    <w:rsid w:val="00C32C1E"/>
    <w:rsid w:val="00C33D91"/>
    <w:rsid w:val="00C33F8C"/>
    <w:rsid w:val="00C33FE0"/>
    <w:rsid w:val="00C3513E"/>
    <w:rsid w:val="00C36541"/>
    <w:rsid w:val="00C36BED"/>
    <w:rsid w:val="00C36D84"/>
    <w:rsid w:val="00C36F88"/>
    <w:rsid w:val="00C3797D"/>
    <w:rsid w:val="00C37ED5"/>
    <w:rsid w:val="00C407DC"/>
    <w:rsid w:val="00C407E4"/>
    <w:rsid w:val="00C41CBD"/>
    <w:rsid w:val="00C41F2B"/>
    <w:rsid w:val="00C43B58"/>
    <w:rsid w:val="00C44130"/>
    <w:rsid w:val="00C4417F"/>
    <w:rsid w:val="00C4444F"/>
    <w:rsid w:val="00C44702"/>
    <w:rsid w:val="00C45F17"/>
    <w:rsid w:val="00C46171"/>
    <w:rsid w:val="00C4666D"/>
    <w:rsid w:val="00C46905"/>
    <w:rsid w:val="00C46D96"/>
    <w:rsid w:val="00C4720A"/>
    <w:rsid w:val="00C47E8B"/>
    <w:rsid w:val="00C5265A"/>
    <w:rsid w:val="00C527D0"/>
    <w:rsid w:val="00C5331E"/>
    <w:rsid w:val="00C53406"/>
    <w:rsid w:val="00C535DB"/>
    <w:rsid w:val="00C5474F"/>
    <w:rsid w:val="00C547B7"/>
    <w:rsid w:val="00C54E93"/>
    <w:rsid w:val="00C5509F"/>
    <w:rsid w:val="00C56343"/>
    <w:rsid w:val="00C565D2"/>
    <w:rsid w:val="00C57285"/>
    <w:rsid w:val="00C572DE"/>
    <w:rsid w:val="00C60019"/>
    <w:rsid w:val="00C6068F"/>
    <w:rsid w:val="00C60B2B"/>
    <w:rsid w:val="00C612BA"/>
    <w:rsid w:val="00C62376"/>
    <w:rsid w:val="00C62A08"/>
    <w:rsid w:val="00C62BE2"/>
    <w:rsid w:val="00C63343"/>
    <w:rsid w:val="00C63348"/>
    <w:rsid w:val="00C63B20"/>
    <w:rsid w:val="00C63C02"/>
    <w:rsid w:val="00C64013"/>
    <w:rsid w:val="00C64C56"/>
    <w:rsid w:val="00C64D74"/>
    <w:rsid w:val="00C66546"/>
    <w:rsid w:val="00C672DD"/>
    <w:rsid w:val="00C6773E"/>
    <w:rsid w:val="00C67D1D"/>
    <w:rsid w:val="00C7118E"/>
    <w:rsid w:val="00C72084"/>
    <w:rsid w:val="00C721FD"/>
    <w:rsid w:val="00C72406"/>
    <w:rsid w:val="00C72498"/>
    <w:rsid w:val="00C72A6B"/>
    <w:rsid w:val="00C72BD8"/>
    <w:rsid w:val="00C7466C"/>
    <w:rsid w:val="00C74D43"/>
    <w:rsid w:val="00C768D3"/>
    <w:rsid w:val="00C76982"/>
    <w:rsid w:val="00C76EA9"/>
    <w:rsid w:val="00C77B34"/>
    <w:rsid w:val="00C77E0E"/>
    <w:rsid w:val="00C77E7D"/>
    <w:rsid w:val="00C8056E"/>
    <w:rsid w:val="00C8132E"/>
    <w:rsid w:val="00C81E68"/>
    <w:rsid w:val="00C81E6A"/>
    <w:rsid w:val="00C82122"/>
    <w:rsid w:val="00C824B2"/>
    <w:rsid w:val="00C82E18"/>
    <w:rsid w:val="00C83825"/>
    <w:rsid w:val="00C84799"/>
    <w:rsid w:val="00C85A1C"/>
    <w:rsid w:val="00C86FDD"/>
    <w:rsid w:val="00C90118"/>
    <w:rsid w:val="00C91C4A"/>
    <w:rsid w:val="00C92900"/>
    <w:rsid w:val="00C92C48"/>
    <w:rsid w:val="00C93087"/>
    <w:rsid w:val="00C93FA3"/>
    <w:rsid w:val="00C95634"/>
    <w:rsid w:val="00C958FC"/>
    <w:rsid w:val="00C96661"/>
    <w:rsid w:val="00C97F4E"/>
    <w:rsid w:val="00CA02EA"/>
    <w:rsid w:val="00CA0CBE"/>
    <w:rsid w:val="00CA16AF"/>
    <w:rsid w:val="00CA17E9"/>
    <w:rsid w:val="00CA1A43"/>
    <w:rsid w:val="00CA2100"/>
    <w:rsid w:val="00CA286C"/>
    <w:rsid w:val="00CA31B2"/>
    <w:rsid w:val="00CA3547"/>
    <w:rsid w:val="00CA3CD9"/>
    <w:rsid w:val="00CA4653"/>
    <w:rsid w:val="00CA4C9F"/>
    <w:rsid w:val="00CA4DB2"/>
    <w:rsid w:val="00CA4E89"/>
    <w:rsid w:val="00CA5136"/>
    <w:rsid w:val="00CA62F4"/>
    <w:rsid w:val="00CA64C6"/>
    <w:rsid w:val="00CA65C9"/>
    <w:rsid w:val="00CA6C03"/>
    <w:rsid w:val="00CA7345"/>
    <w:rsid w:val="00CA73AD"/>
    <w:rsid w:val="00CA7416"/>
    <w:rsid w:val="00CA78BE"/>
    <w:rsid w:val="00CB042B"/>
    <w:rsid w:val="00CB050A"/>
    <w:rsid w:val="00CB0E2A"/>
    <w:rsid w:val="00CB0E34"/>
    <w:rsid w:val="00CB13BB"/>
    <w:rsid w:val="00CB140F"/>
    <w:rsid w:val="00CB16EB"/>
    <w:rsid w:val="00CB180E"/>
    <w:rsid w:val="00CB1C0A"/>
    <w:rsid w:val="00CB3B0B"/>
    <w:rsid w:val="00CB3D83"/>
    <w:rsid w:val="00CB42FB"/>
    <w:rsid w:val="00CB4AAE"/>
    <w:rsid w:val="00CB4D9D"/>
    <w:rsid w:val="00CB56AF"/>
    <w:rsid w:val="00CB56F0"/>
    <w:rsid w:val="00CB5C3C"/>
    <w:rsid w:val="00CB60A0"/>
    <w:rsid w:val="00CB70F1"/>
    <w:rsid w:val="00CB7FD5"/>
    <w:rsid w:val="00CC047A"/>
    <w:rsid w:val="00CC050B"/>
    <w:rsid w:val="00CC09E0"/>
    <w:rsid w:val="00CC0EB4"/>
    <w:rsid w:val="00CC1286"/>
    <w:rsid w:val="00CC2500"/>
    <w:rsid w:val="00CC2890"/>
    <w:rsid w:val="00CC2D3B"/>
    <w:rsid w:val="00CC35F5"/>
    <w:rsid w:val="00CC408A"/>
    <w:rsid w:val="00CC4501"/>
    <w:rsid w:val="00CC4972"/>
    <w:rsid w:val="00CC4EBA"/>
    <w:rsid w:val="00CC4F94"/>
    <w:rsid w:val="00CC5628"/>
    <w:rsid w:val="00CC58DA"/>
    <w:rsid w:val="00CC59E6"/>
    <w:rsid w:val="00CC695B"/>
    <w:rsid w:val="00CC76AE"/>
    <w:rsid w:val="00CC79B9"/>
    <w:rsid w:val="00CD0DF9"/>
    <w:rsid w:val="00CD1C69"/>
    <w:rsid w:val="00CD1DAB"/>
    <w:rsid w:val="00CD1E14"/>
    <w:rsid w:val="00CD22FD"/>
    <w:rsid w:val="00CD2B2A"/>
    <w:rsid w:val="00CD322A"/>
    <w:rsid w:val="00CD37E5"/>
    <w:rsid w:val="00CD40E7"/>
    <w:rsid w:val="00CD4980"/>
    <w:rsid w:val="00CD4A02"/>
    <w:rsid w:val="00CD6C8A"/>
    <w:rsid w:val="00CE000B"/>
    <w:rsid w:val="00CE01BF"/>
    <w:rsid w:val="00CE0B7F"/>
    <w:rsid w:val="00CE0C9E"/>
    <w:rsid w:val="00CE0D50"/>
    <w:rsid w:val="00CE118A"/>
    <w:rsid w:val="00CE162C"/>
    <w:rsid w:val="00CE16B8"/>
    <w:rsid w:val="00CE173C"/>
    <w:rsid w:val="00CE22E8"/>
    <w:rsid w:val="00CE2B24"/>
    <w:rsid w:val="00CE35D1"/>
    <w:rsid w:val="00CE3BA5"/>
    <w:rsid w:val="00CE3CDA"/>
    <w:rsid w:val="00CE3D97"/>
    <w:rsid w:val="00CE4233"/>
    <w:rsid w:val="00CE454B"/>
    <w:rsid w:val="00CE455F"/>
    <w:rsid w:val="00CE45CE"/>
    <w:rsid w:val="00CE4E96"/>
    <w:rsid w:val="00CE5263"/>
    <w:rsid w:val="00CE5394"/>
    <w:rsid w:val="00CE55DC"/>
    <w:rsid w:val="00CE55E8"/>
    <w:rsid w:val="00CE5881"/>
    <w:rsid w:val="00CE5EF2"/>
    <w:rsid w:val="00CE6889"/>
    <w:rsid w:val="00CE7137"/>
    <w:rsid w:val="00CE71A1"/>
    <w:rsid w:val="00CE78F9"/>
    <w:rsid w:val="00CF0354"/>
    <w:rsid w:val="00CF13EF"/>
    <w:rsid w:val="00CF144B"/>
    <w:rsid w:val="00CF202F"/>
    <w:rsid w:val="00CF308E"/>
    <w:rsid w:val="00CF3222"/>
    <w:rsid w:val="00CF3533"/>
    <w:rsid w:val="00CF41D6"/>
    <w:rsid w:val="00CF41FB"/>
    <w:rsid w:val="00CF4E52"/>
    <w:rsid w:val="00CF6C3C"/>
    <w:rsid w:val="00CF74C2"/>
    <w:rsid w:val="00D006DB"/>
    <w:rsid w:val="00D010C4"/>
    <w:rsid w:val="00D017BD"/>
    <w:rsid w:val="00D01FA4"/>
    <w:rsid w:val="00D02306"/>
    <w:rsid w:val="00D02384"/>
    <w:rsid w:val="00D02803"/>
    <w:rsid w:val="00D029C9"/>
    <w:rsid w:val="00D02C09"/>
    <w:rsid w:val="00D03381"/>
    <w:rsid w:val="00D043F2"/>
    <w:rsid w:val="00D05417"/>
    <w:rsid w:val="00D06380"/>
    <w:rsid w:val="00D06FFA"/>
    <w:rsid w:val="00D07D82"/>
    <w:rsid w:val="00D105BA"/>
    <w:rsid w:val="00D10646"/>
    <w:rsid w:val="00D11889"/>
    <w:rsid w:val="00D11C48"/>
    <w:rsid w:val="00D11E53"/>
    <w:rsid w:val="00D12286"/>
    <w:rsid w:val="00D12724"/>
    <w:rsid w:val="00D14A08"/>
    <w:rsid w:val="00D16508"/>
    <w:rsid w:val="00D17741"/>
    <w:rsid w:val="00D17916"/>
    <w:rsid w:val="00D20083"/>
    <w:rsid w:val="00D20D59"/>
    <w:rsid w:val="00D20DA0"/>
    <w:rsid w:val="00D21F22"/>
    <w:rsid w:val="00D222A8"/>
    <w:rsid w:val="00D229BC"/>
    <w:rsid w:val="00D22C40"/>
    <w:rsid w:val="00D2324D"/>
    <w:rsid w:val="00D23C8B"/>
    <w:rsid w:val="00D23EBE"/>
    <w:rsid w:val="00D24183"/>
    <w:rsid w:val="00D2454F"/>
    <w:rsid w:val="00D25956"/>
    <w:rsid w:val="00D25964"/>
    <w:rsid w:val="00D25A70"/>
    <w:rsid w:val="00D25F4B"/>
    <w:rsid w:val="00D25F6D"/>
    <w:rsid w:val="00D25F7D"/>
    <w:rsid w:val="00D26030"/>
    <w:rsid w:val="00D265C9"/>
    <w:rsid w:val="00D26CC8"/>
    <w:rsid w:val="00D26EE0"/>
    <w:rsid w:val="00D27DCD"/>
    <w:rsid w:val="00D27FC8"/>
    <w:rsid w:val="00D312E4"/>
    <w:rsid w:val="00D31550"/>
    <w:rsid w:val="00D317CC"/>
    <w:rsid w:val="00D32A89"/>
    <w:rsid w:val="00D33F9F"/>
    <w:rsid w:val="00D34287"/>
    <w:rsid w:val="00D3471F"/>
    <w:rsid w:val="00D35601"/>
    <w:rsid w:val="00D35915"/>
    <w:rsid w:val="00D366FA"/>
    <w:rsid w:val="00D3726C"/>
    <w:rsid w:val="00D374FF"/>
    <w:rsid w:val="00D40275"/>
    <w:rsid w:val="00D4228C"/>
    <w:rsid w:val="00D4243C"/>
    <w:rsid w:val="00D427F7"/>
    <w:rsid w:val="00D43EE5"/>
    <w:rsid w:val="00D43F1C"/>
    <w:rsid w:val="00D44D49"/>
    <w:rsid w:val="00D45782"/>
    <w:rsid w:val="00D461F0"/>
    <w:rsid w:val="00D46B30"/>
    <w:rsid w:val="00D475BF"/>
    <w:rsid w:val="00D50360"/>
    <w:rsid w:val="00D51D90"/>
    <w:rsid w:val="00D51F86"/>
    <w:rsid w:val="00D531CB"/>
    <w:rsid w:val="00D5341C"/>
    <w:rsid w:val="00D53F6F"/>
    <w:rsid w:val="00D54C23"/>
    <w:rsid w:val="00D54EDA"/>
    <w:rsid w:val="00D55090"/>
    <w:rsid w:val="00D55B65"/>
    <w:rsid w:val="00D57399"/>
    <w:rsid w:val="00D6063C"/>
    <w:rsid w:val="00D60D6A"/>
    <w:rsid w:val="00D60ECB"/>
    <w:rsid w:val="00D61BA7"/>
    <w:rsid w:val="00D633A7"/>
    <w:rsid w:val="00D63D23"/>
    <w:rsid w:val="00D63D91"/>
    <w:rsid w:val="00D64570"/>
    <w:rsid w:val="00D6474C"/>
    <w:rsid w:val="00D64C71"/>
    <w:rsid w:val="00D64CAC"/>
    <w:rsid w:val="00D64CDA"/>
    <w:rsid w:val="00D651F1"/>
    <w:rsid w:val="00D654CD"/>
    <w:rsid w:val="00D65C7F"/>
    <w:rsid w:val="00D65DF7"/>
    <w:rsid w:val="00D661BF"/>
    <w:rsid w:val="00D6693E"/>
    <w:rsid w:val="00D66CB0"/>
    <w:rsid w:val="00D67677"/>
    <w:rsid w:val="00D70F05"/>
    <w:rsid w:val="00D710C3"/>
    <w:rsid w:val="00D71871"/>
    <w:rsid w:val="00D71B8E"/>
    <w:rsid w:val="00D7252E"/>
    <w:rsid w:val="00D74400"/>
    <w:rsid w:val="00D7459B"/>
    <w:rsid w:val="00D74D76"/>
    <w:rsid w:val="00D74F05"/>
    <w:rsid w:val="00D75371"/>
    <w:rsid w:val="00D75560"/>
    <w:rsid w:val="00D75B67"/>
    <w:rsid w:val="00D765D5"/>
    <w:rsid w:val="00D765F1"/>
    <w:rsid w:val="00D7692A"/>
    <w:rsid w:val="00D77612"/>
    <w:rsid w:val="00D77FED"/>
    <w:rsid w:val="00D80F9F"/>
    <w:rsid w:val="00D81667"/>
    <w:rsid w:val="00D81CE9"/>
    <w:rsid w:val="00D82B90"/>
    <w:rsid w:val="00D82F7F"/>
    <w:rsid w:val="00D83B32"/>
    <w:rsid w:val="00D84914"/>
    <w:rsid w:val="00D85F27"/>
    <w:rsid w:val="00D86160"/>
    <w:rsid w:val="00D873CA"/>
    <w:rsid w:val="00D87787"/>
    <w:rsid w:val="00D907FF"/>
    <w:rsid w:val="00D909FB"/>
    <w:rsid w:val="00D91AA6"/>
    <w:rsid w:val="00D9221C"/>
    <w:rsid w:val="00D9253E"/>
    <w:rsid w:val="00D925AF"/>
    <w:rsid w:val="00D92D05"/>
    <w:rsid w:val="00D93699"/>
    <w:rsid w:val="00D948C8"/>
    <w:rsid w:val="00D94B61"/>
    <w:rsid w:val="00D94E8C"/>
    <w:rsid w:val="00D96373"/>
    <w:rsid w:val="00D9670E"/>
    <w:rsid w:val="00D969CD"/>
    <w:rsid w:val="00D97DF3"/>
    <w:rsid w:val="00DA035E"/>
    <w:rsid w:val="00DA09E5"/>
    <w:rsid w:val="00DA22C0"/>
    <w:rsid w:val="00DA343F"/>
    <w:rsid w:val="00DA3C4B"/>
    <w:rsid w:val="00DA3E9E"/>
    <w:rsid w:val="00DA41FD"/>
    <w:rsid w:val="00DA4B65"/>
    <w:rsid w:val="00DA4BFA"/>
    <w:rsid w:val="00DA58DD"/>
    <w:rsid w:val="00DA59A1"/>
    <w:rsid w:val="00DA5F3F"/>
    <w:rsid w:val="00DA60F8"/>
    <w:rsid w:val="00DA610A"/>
    <w:rsid w:val="00DA70BA"/>
    <w:rsid w:val="00DA7B32"/>
    <w:rsid w:val="00DB000C"/>
    <w:rsid w:val="00DB0BD7"/>
    <w:rsid w:val="00DB24ED"/>
    <w:rsid w:val="00DB2A78"/>
    <w:rsid w:val="00DB3C4C"/>
    <w:rsid w:val="00DB4346"/>
    <w:rsid w:val="00DB4927"/>
    <w:rsid w:val="00DB5787"/>
    <w:rsid w:val="00DB6825"/>
    <w:rsid w:val="00DB6A18"/>
    <w:rsid w:val="00DB6A39"/>
    <w:rsid w:val="00DB70A3"/>
    <w:rsid w:val="00DB7262"/>
    <w:rsid w:val="00DB78FA"/>
    <w:rsid w:val="00DB79ED"/>
    <w:rsid w:val="00DB7CB5"/>
    <w:rsid w:val="00DC02E9"/>
    <w:rsid w:val="00DC303C"/>
    <w:rsid w:val="00DC316B"/>
    <w:rsid w:val="00DC3B09"/>
    <w:rsid w:val="00DC3D92"/>
    <w:rsid w:val="00DC423D"/>
    <w:rsid w:val="00DC570D"/>
    <w:rsid w:val="00DC73E2"/>
    <w:rsid w:val="00DC7935"/>
    <w:rsid w:val="00DC7BA9"/>
    <w:rsid w:val="00DD12C5"/>
    <w:rsid w:val="00DD1E1B"/>
    <w:rsid w:val="00DD27B1"/>
    <w:rsid w:val="00DD2CC6"/>
    <w:rsid w:val="00DD2EA8"/>
    <w:rsid w:val="00DD2F08"/>
    <w:rsid w:val="00DD41A2"/>
    <w:rsid w:val="00DD4472"/>
    <w:rsid w:val="00DD4AE9"/>
    <w:rsid w:val="00DD511F"/>
    <w:rsid w:val="00DD543C"/>
    <w:rsid w:val="00DD551D"/>
    <w:rsid w:val="00DD5C91"/>
    <w:rsid w:val="00DD673D"/>
    <w:rsid w:val="00DD6A96"/>
    <w:rsid w:val="00DD6E0D"/>
    <w:rsid w:val="00DE003D"/>
    <w:rsid w:val="00DE051D"/>
    <w:rsid w:val="00DE08BC"/>
    <w:rsid w:val="00DE1254"/>
    <w:rsid w:val="00DE17D6"/>
    <w:rsid w:val="00DE1AB8"/>
    <w:rsid w:val="00DE3729"/>
    <w:rsid w:val="00DE486B"/>
    <w:rsid w:val="00DE4AAF"/>
    <w:rsid w:val="00DE4C5D"/>
    <w:rsid w:val="00DE591A"/>
    <w:rsid w:val="00DE5F73"/>
    <w:rsid w:val="00DE68C9"/>
    <w:rsid w:val="00DE6C50"/>
    <w:rsid w:val="00DE6CEE"/>
    <w:rsid w:val="00DE6E2E"/>
    <w:rsid w:val="00DE7BBC"/>
    <w:rsid w:val="00DE7D82"/>
    <w:rsid w:val="00DE7DEE"/>
    <w:rsid w:val="00DF113E"/>
    <w:rsid w:val="00DF15E5"/>
    <w:rsid w:val="00DF25C7"/>
    <w:rsid w:val="00DF451A"/>
    <w:rsid w:val="00DF4EA4"/>
    <w:rsid w:val="00DF554C"/>
    <w:rsid w:val="00DF55BD"/>
    <w:rsid w:val="00DF56C1"/>
    <w:rsid w:val="00DF581C"/>
    <w:rsid w:val="00DF5999"/>
    <w:rsid w:val="00DF5A4B"/>
    <w:rsid w:val="00DF69DB"/>
    <w:rsid w:val="00DF7090"/>
    <w:rsid w:val="00DF7836"/>
    <w:rsid w:val="00DF7A28"/>
    <w:rsid w:val="00DF7C1E"/>
    <w:rsid w:val="00E00885"/>
    <w:rsid w:val="00E00A18"/>
    <w:rsid w:val="00E010A8"/>
    <w:rsid w:val="00E015B1"/>
    <w:rsid w:val="00E02512"/>
    <w:rsid w:val="00E02BC7"/>
    <w:rsid w:val="00E02EE5"/>
    <w:rsid w:val="00E03C69"/>
    <w:rsid w:val="00E03D48"/>
    <w:rsid w:val="00E04506"/>
    <w:rsid w:val="00E045C8"/>
    <w:rsid w:val="00E04B7D"/>
    <w:rsid w:val="00E05D6F"/>
    <w:rsid w:val="00E06325"/>
    <w:rsid w:val="00E07475"/>
    <w:rsid w:val="00E103FC"/>
    <w:rsid w:val="00E10F36"/>
    <w:rsid w:val="00E114CD"/>
    <w:rsid w:val="00E11C10"/>
    <w:rsid w:val="00E12975"/>
    <w:rsid w:val="00E1326B"/>
    <w:rsid w:val="00E132D4"/>
    <w:rsid w:val="00E134ED"/>
    <w:rsid w:val="00E139BA"/>
    <w:rsid w:val="00E13AF4"/>
    <w:rsid w:val="00E141C4"/>
    <w:rsid w:val="00E1520A"/>
    <w:rsid w:val="00E168B7"/>
    <w:rsid w:val="00E17107"/>
    <w:rsid w:val="00E17AE7"/>
    <w:rsid w:val="00E21695"/>
    <w:rsid w:val="00E22D64"/>
    <w:rsid w:val="00E23FF9"/>
    <w:rsid w:val="00E24C9D"/>
    <w:rsid w:val="00E253EA"/>
    <w:rsid w:val="00E2557A"/>
    <w:rsid w:val="00E25689"/>
    <w:rsid w:val="00E25CD5"/>
    <w:rsid w:val="00E26591"/>
    <w:rsid w:val="00E266A6"/>
    <w:rsid w:val="00E26D29"/>
    <w:rsid w:val="00E27E4E"/>
    <w:rsid w:val="00E308E4"/>
    <w:rsid w:val="00E32482"/>
    <w:rsid w:val="00E32490"/>
    <w:rsid w:val="00E326D9"/>
    <w:rsid w:val="00E332AC"/>
    <w:rsid w:val="00E33928"/>
    <w:rsid w:val="00E348ED"/>
    <w:rsid w:val="00E34993"/>
    <w:rsid w:val="00E349B1"/>
    <w:rsid w:val="00E35191"/>
    <w:rsid w:val="00E35B7F"/>
    <w:rsid w:val="00E36A60"/>
    <w:rsid w:val="00E36D4D"/>
    <w:rsid w:val="00E37301"/>
    <w:rsid w:val="00E40EF6"/>
    <w:rsid w:val="00E410C4"/>
    <w:rsid w:val="00E4184B"/>
    <w:rsid w:val="00E4220A"/>
    <w:rsid w:val="00E42562"/>
    <w:rsid w:val="00E427A1"/>
    <w:rsid w:val="00E42C46"/>
    <w:rsid w:val="00E42EE4"/>
    <w:rsid w:val="00E43842"/>
    <w:rsid w:val="00E4393C"/>
    <w:rsid w:val="00E43A6C"/>
    <w:rsid w:val="00E43C9F"/>
    <w:rsid w:val="00E446B0"/>
    <w:rsid w:val="00E451BB"/>
    <w:rsid w:val="00E454D4"/>
    <w:rsid w:val="00E458D8"/>
    <w:rsid w:val="00E45CD9"/>
    <w:rsid w:val="00E45D62"/>
    <w:rsid w:val="00E45F84"/>
    <w:rsid w:val="00E4608B"/>
    <w:rsid w:val="00E469E8"/>
    <w:rsid w:val="00E46B72"/>
    <w:rsid w:val="00E47638"/>
    <w:rsid w:val="00E47855"/>
    <w:rsid w:val="00E47E4B"/>
    <w:rsid w:val="00E502E3"/>
    <w:rsid w:val="00E526CF"/>
    <w:rsid w:val="00E526EA"/>
    <w:rsid w:val="00E52BB9"/>
    <w:rsid w:val="00E530F9"/>
    <w:rsid w:val="00E53218"/>
    <w:rsid w:val="00E54883"/>
    <w:rsid w:val="00E54D9E"/>
    <w:rsid w:val="00E5571D"/>
    <w:rsid w:val="00E55819"/>
    <w:rsid w:val="00E5608E"/>
    <w:rsid w:val="00E57D12"/>
    <w:rsid w:val="00E60DD7"/>
    <w:rsid w:val="00E61168"/>
    <w:rsid w:val="00E61803"/>
    <w:rsid w:val="00E631B7"/>
    <w:rsid w:val="00E63ADA"/>
    <w:rsid w:val="00E64153"/>
    <w:rsid w:val="00E64344"/>
    <w:rsid w:val="00E64913"/>
    <w:rsid w:val="00E64CF9"/>
    <w:rsid w:val="00E64D8B"/>
    <w:rsid w:val="00E65539"/>
    <w:rsid w:val="00E65BD9"/>
    <w:rsid w:val="00E65D07"/>
    <w:rsid w:val="00E66582"/>
    <w:rsid w:val="00E6686D"/>
    <w:rsid w:val="00E66D0F"/>
    <w:rsid w:val="00E66DB0"/>
    <w:rsid w:val="00E67495"/>
    <w:rsid w:val="00E701A8"/>
    <w:rsid w:val="00E71656"/>
    <w:rsid w:val="00E72069"/>
    <w:rsid w:val="00E73166"/>
    <w:rsid w:val="00E7337A"/>
    <w:rsid w:val="00E739D6"/>
    <w:rsid w:val="00E73B5B"/>
    <w:rsid w:val="00E73CB0"/>
    <w:rsid w:val="00E755B4"/>
    <w:rsid w:val="00E762E8"/>
    <w:rsid w:val="00E764F0"/>
    <w:rsid w:val="00E76A69"/>
    <w:rsid w:val="00E76D7C"/>
    <w:rsid w:val="00E80917"/>
    <w:rsid w:val="00E80F17"/>
    <w:rsid w:val="00E8104A"/>
    <w:rsid w:val="00E8105F"/>
    <w:rsid w:val="00E815C7"/>
    <w:rsid w:val="00E818A6"/>
    <w:rsid w:val="00E81E85"/>
    <w:rsid w:val="00E82311"/>
    <w:rsid w:val="00E8259D"/>
    <w:rsid w:val="00E8347D"/>
    <w:rsid w:val="00E83D02"/>
    <w:rsid w:val="00E847A4"/>
    <w:rsid w:val="00E84BDA"/>
    <w:rsid w:val="00E84F67"/>
    <w:rsid w:val="00E85776"/>
    <w:rsid w:val="00E861AD"/>
    <w:rsid w:val="00E905D6"/>
    <w:rsid w:val="00E90683"/>
    <w:rsid w:val="00E90A86"/>
    <w:rsid w:val="00E90F8E"/>
    <w:rsid w:val="00E911A7"/>
    <w:rsid w:val="00E9196C"/>
    <w:rsid w:val="00E919C4"/>
    <w:rsid w:val="00E92794"/>
    <w:rsid w:val="00E9312E"/>
    <w:rsid w:val="00E93611"/>
    <w:rsid w:val="00E93D89"/>
    <w:rsid w:val="00E945F1"/>
    <w:rsid w:val="00E948F0"/>
    <w:rsid w:val="00E94953"/>
    <w:rsid w:val="00E94AED"/>
    <w:rsid w:val="00E94CB7"/>
    <w:rsid w:val="00E953EA"/>
    <w:rsid w:val="00E9642B"/>
    <w:rsid w:val="00E96975"/>
    <w:rsid w:val="00E9724B"/>
    <w:rsid w:val="00E97889"/>
    <w:rsid w:val="00EA0A5A"/>
    <w:rsid w:val="00EA0C5A"/>
    <w:rsid w:val="00EA0D0B"/>
    <w:rsid w:val="00EA0D20"/>
    <w:rsid w:val="00EA1AB7"/>
    <w:rsid w:val="00EA2829"/>
    <w:rsid w:val="00EA2CBC"/>
    <w:rsid w:val="00EA33DD"/>
    <w:rsid w:val="00EA3BE6"/>
    <w:rsid w:val="00EA43C7"/>
    <w:rsid w:val="00EA455C"/>
    <w:rsid w:val="00EA5326"/>
    <w:rsid w:val="00EA5998"/>
    <w:rsid w:val="00EA5DA5"/>
    <w:rsid w:val="00EA62D9"/>
    <w:rsid w:val="00EA6418"/>
    <w:rsid w:val="00EB1245"/>
    <w:rsid w:val="00EB16FC"/>
    <w:rsid w:val="00EB17B0"/>
    <w:rsid w:val="00EB1CF6"/>
    <w:rsid w:val="00EB20A4"/>
    <w:rsid w:val="00EB26D6"/>
    <w:rsid w:val="00EB312A"/>
    <w:rsid w:val="00EB3A50"/>
    <w:rsid w:val="00EB4465"/>
    <w:rsid w:val="00EB4919"/>
    <w:rsid w:val="00EB4AEE"/>
    <w:rsid w:val="00EB55DE"/>
    <w:rsid w:val="00EB5C5A"/>
    <w:rsid w:val="00EB6028"/>
    <w:rsid w:val="00EB623A"/>
    <w:rsid w:val="00EB677C"/>
    <w:rsid w:val="00EB68B0"/>
    <w:rsid w:val="00EB6C33"/>
    <w:rsid w:val="00EB6F20"/>
    <w:rsid w:val="00EB7A25"/>
    <w:rsid w:val="00EC1E2F"/>
    <w:rsid w:val="00EC2CAF"/>
    <w:rsid w:val="00EC408D"/>
    <w:rsid w:val="00EC4487"/>
    <w:rsid w:val="00EC5640"/>
    <w:rsid w:val="00EC5DE3"/>
    <w:rsid w:val="00EC684E"/>
    <w:rsid w:val="00EC78AC"/>
    <w:rsid w:val="00EC796E"/>
    <w:rsid w:val="00EC7B34"/>
    <w:rsid w:val="00ED0079"/>
    <w:rsid w:val="00ED0873"/>
    <w:rsid w:val="00ED0D1E"/>
    <w:rsid w:val="00ED0E22"/>
    <w:rsid w:val="00ED1525"/>
    <w:rsid w:val="00ED1871"/>
    <w:rsid w:val="00ED1F9B"/>
    <w:rsid w:val="00ED2193"/>
    <w:rsid w:val="00ED28DF"/>
    <w:rsid w:val="00ED2C75"/>
    <w:rsid w:val="00ED2CC1"/>
    <w:rsid w:val="00ED2FDD"/>
    <w:rsid w:val="00ED3F6D"/>
    <w:rsid w:val="00ED41CC"/>
    <w:rsid w:val="00ED4620"/>
    <w:rsid w:val="00ED4B28"/>
    <w:rsid w:val="00ED5318"/>
    <w:rsid w:val="00ED5B24"/>
    <w:rsid w:val="00ED6D17"/>
    <w:rsid w:val="00ED7ACF"/>
    <w:rsid w:val="00EE0136"/>
    <w:rsid w:val="00EE0AF7"/>
    <w:rsid w:val="00EE0E8B"/>
    <w:rsid w:val="00EE1A45"/>
    <w:rsid w:val="00EE263B"/>
    <w:rsid w:val="00EE26BC"/>
    <w:rsid w:val="00EE29BC"/>
    <w:rsid w:val="00EE4402"/>
    <w:rsid w:val="00EE4910"/>
    <w:rsid w:val="00EE4D35"/>
    <w:rsid w:val="00EE5BFE"/>
    <w:rsid w:val="00EE606D"/>
    <w:rsid w:val="00EE6523"/>
    <w:rsid w:val="00EE6B91"/>
    <w:rsid w:val="00EE6F37"/>
    <w:rsid w:val="00EE7A43"/>
    <w:rsid w:val="00EF0DD0"/>
    <w:rsid w:val="00EF0F84"/>
    <w:rsid w:val="00EF1000"/>
    <w:rsid w:val="00EF3D10"/>
    <w:rsid w:val="00EF4237"/>
    <w:rsid w:val="00EF5AB0"/>
    <w:rsid w:val="00EF5EA4"/>
    <w:rsid w:val="00EF6BD9"/>
    <w:rsid w:val="00EF6FB5"/>
    <w:rsid w:val="00EF77BE"/>
    <w:rsid w:val="00EF7C9A"/>
    <w:rsid w:val="00EF7FB3"/>
    <w:rsid w:val="00F01068"/>
    <w:rsid w:val="00F016CE"/>
    <w:rsid w:val="00F021C0"/>
    <w:rsid w:val="00F045CC"/>
    <w:rsid w:val="00F04FD3"/>
    <w:rsid w:val="00F0512C"/>
    <w:rsid w:val="00F056CC"/>
    <w:rsid w:val="00F05EBD"/>
    <w:rsid w:val="00F06964"/>
    <w:rsid w:val="00F073C9"/>
    <w:rsid w:val="00F11709"/>
    <w:rsid w:val="00F11EE0"/>
    <w:rsid w:val="00F12FE6"/>
    <w:rsid w:val="00F14628"/>
    <w:rsid w:val="00F1608E"/>
    <w:rsid w:val="00F17F59"/>
    <w:rsid w:val="00F20083"/>
    <w:rsid w:val="00F20C2C"/>
    <w:rsid w:val="00F20CFA"/>
    <w:rsid w:val="00F21FD8"/>
    <w:rsid w:val="00F231BA"/>
    <w:rsid w:val="00F23FD9"/>
    <w:rsid w:val="00F2438A"/>
    <w:rsid w:val="00F24C49"/>
    <w:rsid w:val="00F24D2F"/>
    <w:rsid w:val="00F254F1"/>
    <w:rsid w:val="00F25985"/>
    <w:rsid w:val="00F25F7E"/>
    <w:rsid w:val="00F25FB0"/>
    <w:rsid w:val="00F2725B"/>
    <w:rsid w:val="00F30A01"/>
    <w:rsid w:val="00F30B27"/>
    <w:rsid w:val="00F314C9"/>
    <w:rsid w:val="00F324B3"/>
    <w:rsid w:val="00F32DBB"/>
    <w:rsid w:val="00F3348F"/>
    <w:rsid w:val="00F33BDD"/>
    <w:rsid w:val="00F3440F"/>
    <w:rsid w:val="00F34C3D"/>
    <w:rsid w:val="00F34E4F"/>
    <w:rsid w:val="00F3528E"/>
    <w:rsid w:val="00F354A8"/>
    <w:rsid w:val="00F3568E"/>
    <w:rsid w:val="00F36C55"/>
    <w:rsid w:val="00F417CB"/>
    <w:rsid w:val="00F4303B"/>
    <w:rsid w:val="00F43D72"/>
    <w:rsid w:val="00F4439C"/>
    <w:rsid w:val="00F44725"/>
    <w:rsid w:val="00F44C64"/>
    <w:rsid w:val="00F46913"/>
    <w:rsid w:val="00F46E74"/>
    <w:rsid w:val="00F4782A"/>
    <w:rsid w:val="00F50F7B"/>
    <w:rsid w:val="00F51BCB"/>
    <w:rsid w:val="00F51C97"/>
    <w:rsid w:val="00F530D0"/>
    <w:rsid w:val="00F5332A"/>
    <w:rsid w:val="00F53DE0"/>
    <w:rsid w:val="00F53F9C"/>
    <w:rsid w:val="00F54252"/>
    <w:rsid w:val="00F5577F"/>
    <w:rsid w:val="00F55D3F"/>
    <w:rsid w:val="00F561A0"/>
    <w:rsid w:val="00F563EA"/>
    <w:rsid w:val="00F56F44"/>
    <w:rsid w:val="00F57749"/>
    <w:rsid w:val="00F57F3B"/>
    <w:rsid w:val="00F60076"/>
    <w:rsid w:val="00F60767"/>
    <w:rsid w:val="00F60BA8"/>
    <w:rsid w:val="00F60E9A"/>
    <w:rsid w:val="00F6162F"/>
    <w:rsid w:val="00F61CCA"/>
    <w:rsid w:val="00F62A2C"/>
    <w:rsid w:val="00F6356D"/>
    <w:rsid w:val="00F63B98"/>
    <w:rsid w:val="00F6420D"/>
    <w:rsid w:val="00F64C0B"/>
    <w:rsid w:val="00F65BCC"/>
    <w:rsid w:val="00F65D85"/>
    <w:rsid w:val="00F65E0B"/>
    <w:rsid w:val="00F66E0B"/>
    <w:rsid w:val="00F676D8"/>
    <w:rsid w:val="00F67FAB"/>
    <w:rsid w:val="00F70047"/>
    <w:rsid w:val="00F706CB"/>
    <w:rsid w:val="00F7088D"/>
    <w:rsid w:val="00F71989"/>
    <w:rsid w:val="00F72475"/>
    <w:rsid w:val="00F73F33"/>
    <w:rsid w:val="00F7444C"/>
    <w:rsid w:val="00F74801"/>
    <w:rsid w:val="00F74BE6"/>
    <w:rsid w:val="00F74FF4"/>
    <w:rsid w:val="00F754B0"/>
    <w:rsid w:val="00F755E9"/>
    <w:rsid w:val="00F75DB1"/>
    <w:rsid w:val="00F76039"/>
    <w:rsid w:val="00F760AC"/>
    <w:rsid w:val="00F761C1"/>
    <w:rsid w:val="00F76966"/>
    <w:rsid w:val="00F7758B"/>
    <w:rsid w:val="00F777EA"/>
    <w:rsid w:val="00F80142"/>
    <w:rsid w:val="00F808F0"/>
    <w:rsid w:val="00F8134B"/>
    <w:rsid w:val="00F81913"/>
    <w:rsid w:val="00F82E17"/>
    <w:rsid w:val="00F83D66"/>
    <w:rsid w:val="00F83DBC"/>
    <w:rsid w:val="00F83EF7"/>
    <w:rsid w:val="00F848EB"/>
    <w:rsid w:val="00F84BE2"/>
    <w:rsid w:val="00F852C4"/>
    <w:rsid w:val="00F85CBB"/>
    <w:rsid w:val="00F861CB"/>
    <w:rsid w:val="00F8724E"/>
    <w:rsid w:val="00F87CC8"/>
    <w:rsid w:val="00F900EE"/>
    <w:rsid w:val="00F90436"/>
    <w:rsid w:val="00F90571"/>
    <w:rsid w:val="00F90945"/>
    <w:rsid w:val="00F9096A"/>
    <w:rsid w:val="00F92409"/>
    <w:rsid w:val="00F94001"/>
    <w:rsid w:val="00F94C6D"/>
    <w:rsid w:val="00F94D04"/>
    <w:rsid w:val="00F95741"/>
    <w:rsid w:val="00F95990"/>
    <w:rsid w:val="00F95D1D"/>
    <w:rsid w:val="00F95D25"/>
    <w:rsid w:val="00F96DFE"/>
    <w:rsid w:val="00F9706E"/>
    <w:rsid w:val="00F9714C"/>
    <w:rsid w:val="00F97A81"/>
    <w:rsid w:val="00FA0036"/>
    <w:rsid w:val="00FA0506"/>
    <w:rsid w:val="00FA0A0E"/>
    <w:rsid w:val="00FA26DB"/>
    <w:rsid w:val="00FA361E"/>
    <w:rsid w:val="00FA3B4C"/>
    <w:rsid w:val="00FA3F70"/>
    <w:rsid w:val="00FA41B1"/>
    <w:rsid w:val="00FA4BC4"/>
    <w:rsid w:val="00FA4C4E"/>
    <w:rsid w:val="00FA5EC2"/>
    <w:rsid w:val="00FA6AD5"/>
    <w:rsid w:val="00FA7003"/>
    <w:rsid w:val="00FA72D4"/>
    <w:rsid w:val="00FA76CC"/>
    <w:rsid w:val="00FB03FA"/>
    <w:rsid w:val="00FB0A2C"/>
    <w:rsid w:val="00FB0D9A"/>
    <w:rsid w:val="00FB1481"/>
    <w:rsid w:val="00FB1EB6"/>
    <w:rsid w:val="00FB1F65"/>
    <w:rsid w:val="00FB37E2"/>
    <w:rsid w:val="00FB3EA9"/>
    <w:rsid w:val="00FB4DB6"/>
    <w:rsid w:val="00FB6C01"/>
    <w:rsid w:val="00FB720A"/>
    <w:rsid w:val="00FB75AF"/>
    <w:rsid w:val="00FB7881"/>
    <w:rsid w:val="00FB7B27"/>
    <w:rsid w:val="00FB7C23"/>
    <w:rsid w:val="00FC040E"/>
    <w:rsid w:val="00FC07E6"/>
    <w:rsid w:val="00FC113E"/>
    <w:rsid w:val="00FC1262"/>
    <w:rsid w:val="00FC1ADE"/>
    <w:rsid w:val="00FC1CB2"/>
    <w:rsid w:val="00FC1ECA"/>
    <w:rsid w:val="00FC2C08"/>
    <w:rsid w:val="00FC31E7"/>
    <w:rsid w:val="00FC3FBD"/>
    <w:rsid w:val="00FC4080"/>
    <w:rsid w:val="00FC4086"/>
    <w:rsid w:val="00FC435F"/>
    <w:rsid w:val="00FC4790"/>
    <w:rsid w:val="00FC5B10"/>
    <w:rsid w:val="00FC6553"/>
    <w:rsid w:val="00FC66ED"/>
    <w:rsid w:val="00FC6D28"/>
    <w:rsid w:val="00FC7ED0"/>
    <w:rsid w:val="00FD04FA"/>
    <w:rsid w:val="00FD07FD"/>
    <w:rsid w:val="00FD0C61"/>
    <w:rsid w:val="00FD1D40"/>
    <w:rsid w:val="00FD28F3"/>
    <w:rsid w:val="00FD2AD9"/>
    <w:rsid w:val="00FD3062"/>
    <w:rsid w:val="00FD321A"/>
    <w:rsid w:val="00FD3874"/>
    <w:rsid w:val="00FD3BF4"/>
    <w:rsid w:val="00FD3C0E"/>
    <w:rsid w:val="00FD4184"/>
    <w:rsid w:val="00FD4719"/>
    <w:rsid w:val="00FD4C29"/>
    <w:rsid w:val="00FD4C80"/>
    <w:rsid w:val="00FD5958"/>
    <w:rsid w:val="00FD7CB4"/>
    <w:rsid w:val="00FD7DE1"/>
    <w:rsid w:val="00FE039C"/>
    <w:rsid w:val="00FE0868"/>
    <w:rsid w:val="00FE0935"/>
    <w:rsid w:val="00FE1412"/>
    <w:rsid w:val="00FE21FF"/>
    <w:rsid w:val="00FE22FF"/>
    <w:rsid w:val="00FE2C5F"/>
    <w:rsid w:val="00FE3480"/>
    <w:rsid w:val="00FE3D40"/>
    <w:rsid w:val="00FE3D82"/>
    <w:rsid w:val="00FE4744"/>
    <w:rsid w:val="00FE4CF2"/>
    <w:rsid w:val="00FE52E6"/>
    <w:rsid w:val="00FE5482"/>
    <w:rsid w:val="00FE5581"/>
    <w:rsid w:val="00FE5A06"/>
    <w:rsid w:val="00FE5E54"/>
    <w:rsid w:val="00FF0C14"/>
    <w:rsid w:val="00FF1441"/>
    <w:rsid w:val="00FF1B3C"/>
    <w:rsid w:val="00FF22FE"/>
    <w:rsid w:val="00FF25A6"/>
    <w:rsid w:val="00FF2E1D"/>
    <w:rsid w:val="00FF2EFE"/>
    <w:rsid w:val="00FF3138"/>
    <w:rsid w:val="00FF5D13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B87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7"/>
  </w:style>
  <w:style w:type="paragraph" w:styleId="Heading1">
    <w:name w:val="heading 1"/>
    <w:next w:val="Normal"/>
    <w:link w:val="Heading1Char"/>
    <w:qFormat/>
    <w:rsid w:val="00F60BA8"/>
    <w:pPr>
      <w:spacing w:before="240" w:after="120" w:line="240" w:lineRule="auto"/>
      <w:outlineLvl w:val="0"/>
    </w:pPr>
    <w:rPr>
      <w:rFonts w:ascii="Arial" w:eastAsia="Times New Roman" w:hAnsi="Arial" w:cs="Times New Roman"/>
      <w:b/>
      <w:sz w:val="3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010"/>
  </w:style>
  <w:style w:type="paragraph" w:styleId="Footer">
    <w:name w:val="footer"/>
    <w:basedOn w:val="Normal"/>
    <w:link w:val="Foot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10"/>
  </w:style>
  <w:style w:type="character" w:styleId="Hyperlink">
    <w:name w:val="Hyperlink"/>
    <w:basedOn w:val="DefaultParagraphFont"/>
    <w:uiPriority w:val="99"/>
    <w:unhideWhenUsed/>
    <w:rsid w:val="004820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09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5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D03E6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59"/>
    <w:pPr>
      <w:ind w:left="720"/>
      <w:contextualSpacing/>
    </w:pPr>
  </w:style>
  <w:style w:type="table" w:styleId="TableGrid">
    <w:name w:val="Table Grid"/>
    <w:basedOn w:val="TableNormal"/>
    <w:uiPriority w:val="39"/>
    <w:rsid w:val="00B2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220A"/>
    <w:rPr>
      <w:color w:val="808080"/>
    </w:rPr>
  </w:style>
  <w:style w:type="paragraph" w:styleId="NormalWeb">
    <w:name w:val="Normal (Web)"/>
    <w:basedOn w:val="Normal"/>
    <w:uiPriority w:val="99"/>
    <w:unhideWhenUsed/>
    <w:rsid w:val="00F8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s84">
    <w:name w:val="ls84"/>
    <w:basedOn w:val="DefaultParagraphFont"/>
    <w:rsid w:val="001F3391"/>
  </w:style>
  <w:style w:type="character" w:customStyle="1" w:styleId="ffa">
    <w:name w:val="ffa"/>
    <w:basedOn w:val="DefaultParagraphFont"/>
    <w:rsid w:val="001F3391"/>
  </w:style>
  <w:style w:type="character" w:customStyle="1" w:styleId="lsa4">
    <w:name w:val="lsa4"/>
    <w:basedOn w:val="DefaultParagraphFont"/>
    <w:rsid w:val="001F3391"/>
  </w:style>
  <w:style w:type="character" w:customStyle="1" w:styleId="a">
    <w:name w:val="_"/>
    <w:basedOn w:val="DefaultParagraphFont"/>
    <w:rsid w:val="001F3391"/>
  </w:style>
  <w:style w:type="character" w:styleId="Emphasis">
    <w:name w:val="Emphasis"/>
    <w:basedOn w:val="DefaultParagraphFont"/>
    <w:uiPriority w:val="20"/>
    <w:qFormat/>
    <w:rsid w:val="00C6334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60BA8"/>
    <w:rPr>
      <w:rFonts w:ascii="Arial" w:eastAsia="Times New Roman" w:hAnsi="Arial" w:cs="Times New Roman"/>
      <w:b/>
      <w:sz w:val="36"/>
      <w:szCs w:val="18"/>
    </w:rPr>
  </w:style>
  <w:style w:type="paragraph" w:customStyle="1" w:styleId="BodyText">
    <w:name w:val="BodyText"/>
    <w:link w:val="BodyTextChar"/>
    <w:qFormat/>
    <w:rsid w:val="00F60BA8"/>
    <w:pPr>
      <w:spacing w:before="120" w:after="60" w:line="240" w:lineRule="auto"/>
      <w:ind w:left="432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Text Char"/>
    <w:link w:val="BodyText"/>
    <w:rsid w:val="00F60BA8"/>
    <w:rPr>
      <w:rFonts w:ascii="Arial" w:eastAsia="Times New Roman" w:hAnsi="Arial" w:cs="Times New Roman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F60BA8"/>
    <w:pPr>
      <w:numPr>
        <w:numId w:val="5"/>
      </w:numPr>
      <w:spacing w:before="480"/>
      <w:ind w:left="432" w:hanging="432"/>
    </w:pPr>
  </w:style>
  <w:style w:type="character" w:customStyle="1" w:styleId="stylenumberedChar">
    <w:name w:val="style numbered Char"/>
    <w:link w:val="stylenumbered"/>
    <w:rsid w:val="00F60BA8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DF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AE7"/>
  </w:style>
  <w:style w:type="paragraph" w:styleId="Heading1">
    <w:name w:val="heading 1"/>
    <w:next w:val="Normal"/>
    <w:link w:val="Heading1Char"/>
    <w:qFormat/>
    <w:rsid w:val="00F60BA8"/>
    <w:pPr>
      <w:spacing w:before="240" w:after="120" w:line="240" w:lineRule="auto"/>
      <w:outlineLvl w:val="0"/>
    </w:pPr>
    <w:rPr>
      <w:rFonts w:ascii="Arial" w:eastAsia="Times New Roman" w:hAnsi="Arial" w:cs="Times New Roman"/>
      <w:b/>
      <w:sz w:val="3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010"/>
  </w:style>
  <w:style w:type="paragraph" w:styleId="Footer">
    <w:name w:val="footer"/>
    <w:basedOn w:val="Normal"/>
    <w:link w:val="FooterChar"/>
    <w:uiPriority w:val="99"/>
    <w:unhideWhenUsed/>
    <w:rsid w:val="00231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10"/>
  </w:style>
  <w:style w:type="character" w:styleId="Hyperlink">
    <w:name w:val="Hyperlink"/>
    <w:basedOn w:val="DefaultParagraphFont"/>
    <w:uiPriority w:val="99"/>
    <w:unhideWhenUsed/>
    <w:rsid w:val="0048209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209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5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D03E6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74359"/>
    <w:pPr>
      <w:ind w:left="720"/>
      <w:contextualSpacing/>
    </w:pPr>
  </w:style>
  <w:style w:type="table" w:styleId="TableGrid">
    <w:name w:val="Table Grid"/>
    <w:basedOn w:val="TableNormal"/>
    <w:uiPriority w:val="39"/>
    <w:rsid w:val="00B23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4220A"/>
    <w:rPr>
      <w:color w:val="808080"/>
    </w:rPr>
  </w:style>
  <w:style w:type="paragraph" w:styleId="NormalWeb">
    <w:name w:val="Normal (Web)"/>
    <w:basedOn w:val="Normal"/>
    <w:uiPriority w:val="99"/>
    <w:unhideWhenUsed/>
    <w:rsid w:val="00F87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s84">
    <w:name w:val="ls84"/>
    <w:basedOn w:val="DefaultParagraphFont"/>
    <w:rsid w:val="001F3391"/>
  </w:style>
  <w:style w:type="character" w:customStyle="1" w:styleId="ffa">
    <w:name w:val="ffa"/>
    <w:basedOn w:val="DefaultParagraphFont"/>
    <w:rsid w:val="001F3391"/>
  </w:style>
  <w:style w:type="character" w:customStyle="1" w:styleId="lsa4">
    <w:name w:val="lsa4"/>
    <w:basedOn w:val="DefaultParagraphFont"/>
    <w:rsid w:val="001F3391"/>
  </w:style>
  <w:style w:type="character" w:customStyle="1" w:styleId="a">
    <w:name w:val="_"/>
    <w:basedOn w:val="DefaultParagraphFont"/>
    <w:rsid w:val="001F3391"/>
  </w:style>
  <w:style w:type="character" w:styleId="Emphasis">
    <w:name w:val="Emphasis"/>
    <w:basedOn w:val="DefaultParagraphFont"/>
    <w:uiPriority w:val="20"/>
    <w:qFormat/>
    <w:rsid w:val="00C6334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F60BA8"/>
    <w:rPr>
      <w:rFonts w:ascii="Arial" w:eastAsia="Times New Roman" w:hAnsi="Arial" w:cs="Times New Roman"/>
      <w:b/>
      <w:sz w:val="36"/>
      <w:szCs w:val="18"/>
    </w:rPr>
  </w:style>
  <w:style w:type="paragraph" w:customStyle="1" w:styleId="BodyText">
    <w:name w:val="BodyText"/>
    <w:link w:val="BodyTextChar"/>
    <w:qFormat/>
    <w:rsid w:val="00F60BA8"/>
    <w:pPr>
      <w:spacing w:before="120" w:after="60" w:line="240" w:lineRule="auto"/>
      <w:ind w:left="432"/>
    </w:pPr>
    <w:rPr>
      <w:rFonts w:ascii="Arial" w:eastAsia="Times New Roman" w:hAnsi="Arial" w:cs="Times New Roman"/>
      <w:szCs w:val="24"/>
    </w:rPr>
  </w:style>
  <w:style w:type="character" w:customStyle="1" w:styleId="BodyTextChar">
    <w:name w:val="BodyText Char"/>
    <w:link w:val="BodyText"/>
    <w:rsid w:val="00F60BA8"/>
    <w:rPr>
      <w:rFonts w:ascii="Arial" w:eastAsia="Times New Roman" w:hAnsi="Arial" w:cs="Times New Roman"/>
      <w:szCs w:val="24"/>
    </w:rPr>
  </w:style>
  <w:style w:type="paragraph" w:customStyle="1" w:styleId="stylenumbered">
    <w:name w:val="style numbered"/>
    <w:basedOn w:val="BodyText"/>
    <w:link w:val="stylenumberedChar"/>
    <w:qFormat/>
    <w:rsid w:val="00F60BA8"/>
    <w:pPr>
      <w:numPr>
        <w:numId w:val="5"/>
      </w:numPr>
      <w:spacing w:before="480"/>
      <w:ind w:left="432" w:hanging="432"/>
    </w:pPr>
  </w:style>
  <w:style w:type="character" w:customStyle="1" w:styleId="stylenumberedChar">
    <w:name w:val="style numbered Char"/>
    <w:link w:val="stylenumbered"/>
    <w:rsid w:val="00F60BA8"/>
    <w:rPr>
      <w:rFonts w:ascii="Arial" w:eastAsia="Times New Roman" w:hAnsi="Arial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7D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7D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7D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7D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2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Sheet1!$B$3</c:f>
              <c:strCache>
                <c:ptCount val="1"/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strRef>
              <c:f>Sheet1!$A$4:$A$8</c:f>
              <c:strCache>
                <c:ptCount val="5"/>
                <c:pt idx="0">
                  <c:v>0.0 24.1 10.0 13.5</c:v>
                </c:pt>
                <c:pt idx="1">
                  <c:v>1.0 23.0 10.9 1st crystals appear</c:v>
                </c:pt>
                <c:pt idx="2">
                  <c:v>2.0 21.8 11.0 12.7</c:v>
                </c:pt>
                <c:pt idx="3">
                  <c:v>3.0 20.8 11.5 13.3</c:v>
                </c:pt>
                <c:pt idx="4">
                  <c:v>4.0 19.8 12.0 13.6</c:v>
                </c:pt>
              </c:strCache>
            </c:strRef>
          </c:xVal>
          <c:yVal>
            <c:numRef>
              <c:f>Sheet1!$B$4:$B$8</c:f>
              <c:numCache>
                <c:formatCode>General</c:formatCode>
                <c:ptCount val="5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1265152"/>
        <c:axId val="161267072"/>
      </c:scatterChart>
      <c:valAx>
        <c:axId val="16126515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  <a:r>
                  <a:rPr lang="en-US" baseline="0"/>
                  <a:t> in Mins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267072"/>
        <c:crosses val="autoZero"/>
        <c:crossBetween val="midCat"/>
      </c:valAx>
      <c:valAx>
        <c:axId val="161267072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</a:t>
                </a:r>
                <a:r>
                  <a:rPr lang="en-US" baseline="0"/>
                  <a:t> in degree celcius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26515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Sheet1!$B$3</c:f>
              <c:strCache>
                <c:ptCount val="1"/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0"/>
            <c:dispEq val="0"/>
          </c:trendline>
          <c:xVal>
            <c:strRef>
              <c:f>Sheet1!$A$4:$A$8</c:f>
              <c:strCache>
                <c:ptCount val="5"/>
                <c:pt idx="0">
                  <c:v>0.0 24.1 10.0 13.5</c:v>
                </c:pt>
                <c:pt idx="1">
                  <c:v>1.0 23.0 10.9 1st crystals appear</c:v>
                </c:pt>
                <c:pt idx="2">
                  <c:v>2.0 21.8 11.0 12.7</c:v>
                </c:pt>
                <c:pt idx="3">
                  <c:v>3.0 20.8 11.5 13.3</c:v>
                </c:pt>
                <c:pt idx="4">
                  <c:v>4.0 19.8 12.0 13.6</c:v>
                </c:pt>
              </c:strCache>
            </c:strRef>
          </c:xVal>
          <c:yVal>
            <c:numRef>
              <c:f>Sheet1!$B$4:$B$8</c:f>
              <c:numCache>
                <c:formatCode>General</c:formatCode>
                <c:ptCount val="5"/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1280000"/>
        <c:axId val="161281920"/>
      </c:scatterChart>
      <c:valAx>
        <c:axId val="161280000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  <a:r>
                  <a:rPr lang="en-US" baseline="0"/>
                  <a:t> in minutes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281920"/>
        <c:crosses val="autoZero"/>
        <c:crossBetween val="midCat"/>
      </c:valAx>
      <c:valAx>
        <c:axId val="161281920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</a:t>
                </a:r>
                <a:r>
                  <a:rPr lang="en-US" baseline="0"/>
                  <a:t> of the mixture in degree celcius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1280000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Temperature, °C</c:v>
                </c:pt>
              </c:strCache>
            </c:strRef>
          </c:tx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numFmt formatCode="General" sourceLinked="0"/>
            </c:trendlineLbl>
          </c:trendline>
          <c:xVal>
            <c:numRef>
              <c:f>Sheet1!$A$4:$A$10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</c:numCache>
            </c:numRef>
          </c:xVal>
          <c:yVal>
            <c:numRef>
              <c:f>Sheet1!$B$4:$B$10</c:f>
              <c:numCache>
                <c:formatCode>General</c:formatCode>
                <c:ptCount val="7"/>
                <c:pt idx="0">
                  <c:v>24.1</c:v>
                </c:pt>
                <c:pt idx="1">
                  <c:v>23</c:v>
                </c:pt>
                <c:pt idx="2">
                  <c:v>21.8</c:v>
                </c:pt>
                <c:pt idx="3">
                  <c:v>20.8</c:v>
                </c:pt>
                <c:pt idx="4">
                  <c:v>19.8</c:v>
                </c:pt>
                <c:pt idx="5">
                  <c:v>18.8</c:v>
                </c:pt>
                <c:pt idx="6">
                  <c:v>17.7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9732992"/>
        <c:axId val="239735168"/>
      </c:scatterChart>
      <c:valAx>
        <c:axId val="239732992"/>
        <c:scaling>
          <c:orientation val="minMax"/>
        </c:scaling>
        <c:delete val="0"/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Time</a:t>
                </a:r>
                <a:r>
                  <a:rPr lang="en-US" baseline="0"/>
                  <a:t> in Minutes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9735168"/>
        <c:crosses val="autoZero"/>
        <c:crossBetween val="midCat"/>
      </c:valAx>
      <c:valAx>
        <c:axId val="239735168"/>
        <c:scaling>
          <c:orientation val="minMax"/>
        </c:scaling>
        <c:delete val="0"/>
        <c:axPos val="l"/>
        <c:majorGridlines/>
        <c:min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inorGridlines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Temperature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39732992"/>
        <c:crosses val="autoZero"/>
        <c:crossBetween val="midCat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2021-04-27T12:36:00Z</dcterms:created>
  <dcterms:modified xsi:type="dcterms:W3CDTF">2021-04-27T15:55:00Z</dcterms:modified>
</cp:coreProperties>
</file>